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0BA8" w14:textId="77777777" w:rsidR="00191A07" w:rsidRDefault="008A58F0">
      <w:pPr>
        <w:pStyle w:val="Title"/>
      </w:pPr>
      <w:r>
        <w:t>Keystone</w:t>
      </w:r>
      <w:r>
        <w:rPr>
          <w:b w:val="0"/>
          <w:i w:val="0"/>
        </w:rPr>
        <w:t xml:space="preserve"> </w:t>
      </w:r>
      <w:r>
        <w:t>College</w:t>
      </w:r>
      <w:r>
        <w:rPr>
          <w:b w:val="0"/>
          <w:i w:val="0"/>
        </w:rPr>
        <w:t xml:space="preserve"> </w:t>
      </w:r>
      <w:r>
        <w:t>Office</w:t>
      </w:r>
      <w:r>
        <w:rPr>
          <w:b w:val="0"/>
          <w:i w:val="0"/>
          <w:spacing w:val="-13"/>
        </w:rPr>
        <w:t xml:space="preserve"> </w:t>
      </w:r>
      <w:r>
        <w:t>of</w:t>
      </w:r>
      <w:r>
        <w:rPr>
          <w:b w:val="0"/>
          <w:i w:val="0"/>
          <w:spacing w:val="-14"/>
        </w:rPr>
        <w:t xml:space="preserve"> </w:t>
      </w:r>
      <w:r>
        <w:t>Residence</w:t>
      </w:r>
      <w:r>
        <w:rPr>
          <w:b w:val="0"/>
          <w:i w:val="0"/>
          <w:spacing w:val="-13"/>
        </w:rPr>
        <w:t xml:space="preserve"> </w:t>
      </w:r>
      <w:r>
        <w:t>Life</w:t>
      </w:r>
    </w:p>
    <w:p w14:paraId="131B16BB" w14:textId="5385B648" w:rsidR="00191A07" w:rsidRDefault="008A58F0">
      <w:pPr>
        <w:spacing w:before="2"/>
        <w:ind w:left="3780"/>
        <w:rPr>
          <w:b/>
          <w:i/>
          <w:sz w:val="28"/>
        </w:rPr>
      </w:pPr>
      <w:r>
        <w:rPr>
          <w:b/>
          <w:i/>
          <w:sz w:val="28"/>
        </w:rPr>
        <w:t>Summer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202</w:t>
      </w:r>
      <w:r w:rsidR="00C86142">
        <w:rPr>
          <w:b/>
          <w:i/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Housing</w:t>
      </w:r>
      <w:r>
        <w:rPr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Contract</w:t>
      </w:r>
    </w:p>
    <w:p w14:paraId="1143D097" w14:textId="0DD03D39" w:rsidR="00191A07" w:rsidRDefault="008A58F0">
      <w:pPr>
        <w:pStyle w:val="Heading1"/>
        <w:spacing w:before="250"/>
      </w:pPr>
      <w:r>
        <w:t>This contract is between Keystone College, hereinafter referred to as “the College” and any intern employed by Procter &amp; Gamble</w:t>
      </w:r>
      <w:r>
        <w:rPr>
          <w:spacing w:val="-2"/>
        </w:rPr>
        <w:t xml:space="preserve"> </w:t>
      </w:r>
      <w:r>
        <w:t>(P&amp;G)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Mehoopany</w:t>
      </w:r>
      <w:r>
        <w:rPr>
          <w:spacing w:val="-2"/>
        </w:rPr>
        <w:t xml:space="preserve"> </w:t>
      </w:r>
      <w:r>
        <w:t>Procter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Gamble’s</w:t>
      </w:r>
      <w:r>
        <w:rPr>
          <w:spacing w:val="-2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202</w:t>
      </w:r>
      <w:r w:rsidR="00C86142">
        <w:t>5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at Keystone College.</w:t>
      </w:r>
      <w:r>
        <w:rPr>
          <w:spacing w:val="40"/>
        </w:rPr>
        <w:t xml:space="preserve"> </w:t>
      </w:r>
      <w:r>
        <w:t>Any violation of the terms of this contract may result in the expulsion from Campus Housing.</w:t>
      </w:r>
    </w:p>
    <w:p w14:paraId="71A5DD5C" w14:textId="77777777" w:rsidR="00191A07" w:rsidRDefault="00191A07">
      <w:pPr>
        <w:pStyle w:val="BodyText"/>
        <w:spacing w:before="48"/>
        <w:rPr>
          <w:sz w:val="22"/>
        </w:rPr>
      </w:pPr>
    </w:p>
    <w:p w14:paraId="032A0E95" w14:textId="77777777" w:rsidR="00191A07" w:rsidRDefault="008A58F0">
      <w:pPr>
        <w:pStyle w:val="Heading2"/>
        <w:numPr>
          <w:ilvl w:val="0"/>
          <w:numId w:val="3"/>
        </w:numPr>
        <w:tabs>
          <w:tab w:val="left" w:pos="836"/>
        </w:tabs>
      </w:pPr>
      <w:bookmarkStart w:id="0" w:name="I._Terms_of_Contract"/>
      <w:bookmarkEnd w:id="0"/>
      <w:r>
        <w:t>Terms</w:t>
      </w:r>
      <w:r>
        <w:rPr>
          <w:b w:val="0"/>
          <w:spacing w:val="-4"/>
        </w:rPr>
        <w:t xml:space="preserve"> </w:t>
      </w:r>
      <w:r>
        <w:t>of</w:t>
      </w:r>
      <w:r>
        <w:rPr>
          <w:b w:val="0"/>
          <w:spacing w:val="-2"/>
        </w:rPr>
        <w:t xml:space="preserve"> </w:t>
      </w:r>
      <w:r>
        <w:rPr>
          <w:spacing w:val="-2"/>
        </w:rPr>
        <w:t>Contract</w:t>
      </w:r>
    </w:p>
    <w:p w14:paraId="7F7E1CDA" w14:textId="036518D8" w:rsidR="00191A07" w:rsidRDefault="008A58F0">
      <w:pPr>
        <w:pStyle w:val="ListParagraph"/>
        <w:numPr>
          <w:ilvl w:val="1"/>
          <w:numId w:val="3"/>
        </w:numPr>
        <w:tabs>
          <w:tab w:val="left" w:pos="1556"/>
        </w:tabs>
        <w:spacing w:before="229"/>
        <w:ind w:hanging="720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 w:rsidR="00FD667D">
        <w:rPr>
          <w:sz w:val="20"/>
        </w:rPr>
        <w:t>21</w:t>
      </w:r>
      <w:r w:rsidR="00FD667D" w:rsidRPr="00FD667D">
        <w:rPr>
          <w:sz w:val="20"/>
          <w:vertAlign w:val="superscript"/>
        </w:rPr>
        <w:t>st</w:t>
      </w:r>
      <w:r w:rsidR="00FD667D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</w:t>
      </w:r>
      <w:r w:rsidR="00C86142">
        <w:rPr>
          <w:spacing w:val="-2"/>
          <w:sz w:val="20"/>
        </w:rPr>
        <w:t>5</w:t>
      </w:r>
      <w:r>
        <w:rPr>
          <w:spacing w:val="-2"/>
          <w:sz w:val="20"/>
        </w:rPr>
        <w:t>.</w:t>
      </w:r>
    </w:p>
    <w:p w14:paraId="2425D647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6"/>
        </w:tabs>
        <w:spacing w:before="144"/>
        <w:ind w:hanging="720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covers</w:t>
      </w:r>
      <w:r>
        <w:rPr>
          <w:spacing w:val="-6"/>
          <w:sz w:val="20"/>
        </w:rPr>
        <w:t xml:space="preserve"> </w:t>
      </w:r>
      <w:r>
        <w:rPr>
          <w:sz w:val="20"/>
        </w:rPr>
        <w:t>placement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housing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guarantee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room.</w:t>
      </w:r>
    </w:p>
    <w:p w14:paraId="5A9A2EBE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6"/>
        </w:tabs>
        <w:spacing w:before="161" w:line="216" w:lineRule="auto"/>
        <w:ind w:right="217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assigned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Housing.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inure</w:t>
      </w:r>
      <w:r>
        <w:rPr>
          <w:spacing w:val="-2"/>
          <w:sz w:val="20"/>
        </w:rPr>
        <w:t xml:space="preserve"> </w:t>
      </w:r>
      <w:r>
        <w:rPr>
          <w:sz w:val="20"/>
        </w:rPr>
        <w:t>to the intern’s dependents nor does it permit the intern’s dependents from residing with the intern in campus housing.</w:t>
      </w:r>
    </w:p>
    <w:p w14:paraId="68001DC4" w14:textId="08AC90E7" w:rsidR="00191A07" w:rsidRDefault="008A58F0">
      <w:pPr>
        <w:pStyle w:val="ListParagraph"/>
        <w:numPr>
          <w:ilvl w:val="1"/>
          <w:numId w:val="3"/>
        </w:numPr>
        <w:tabs>
          <w:tab w:val="left" w:pos="1556"/>
        </w:tabs>
        <w:spacing w:before="145"/>
        <w:ind w:hanging="720"/>
        <w:rPr>
          <w:sz w:val="20"/>
        </w:rPr>
      </w:pPr>
      <w:bookmarkStart w:id="1" w:name="_Hlk192583744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P&amp;G</w:t>
      </w:r>
      <w:r>
        <w:rPr>
          <w:spacing w:val="-4"/>
          <w:sz w:val="20"/>
        </w:rPr>
        <w:t xml:space="preserve"> </w:t>
      </w:r>
      <w:r>
        <w:rPr>
          <w:sz w:val="20"/>
        </w:rPr>
        <w:t>intern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 w:rsidR="00587D26">
        <w:rPr>
          <w:sz w:val="20"/>
        </w:rPr>
        <w:t xml:space="preserve">200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week</w:t>
      </w:r>
      <w:r>
        <w:rPr>
          <w:spacing w:val="-4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either</w:t>
      </w:r>
      <w:r>
        <w:rPr>
          <w:spacing w:val="-3"/>
          <w:sz w:val="20"/>
        </w:rPr>
        <w:t xml:space="preserve"> </w:t>
      </w:r>
      <w:r>
        <w:rPr>
          <w:sz w:val="20"/>
        </w:rPr>
        <w:t>upfront,</w:t>
      </w:r>
      <w:r>
        <w:rPr>
          <w:spacing w:val="-6"/>
          <w:sz w:val="20"/>
        </w:rPr>
        <w:t xml:space="preserve"> </w:t>
      </w:r>
      <w:r>
        <w:rPr>
          <w:sz w:val="20"/>
        </w:rPr>
        <w:t>biweekly,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installments.</w:t>
      </w:r>
    </w:p>
    <w:bookmarkEnd w:id="1"/>
    <w:p w14:paraId="6782D3DF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5"/>
        </w:tabs>
        <w:spacing w:before="204" w:line="216" w:lineRule="auto"/>
        <w:ind w:left="1555" w:right="171" w:hanging="72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agrees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$200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deposit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deposit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returned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satisfactory inspection of the intern’s assigned room and house. Should the intern’s room and house require excessive cleaning and/or damage repairs, some or all of the security deposit will be kept by the College to cover the associated </w:t>
      </w:r>
      <w:r>
        <w:rPr>
          <w:spacing w:val="-2"/>
          <w:sz w:val="20"/>
        </w:rPr>
        <w:t>costs.</w:t>
      </w:r>
    </w:p>
    <w:p w14:paraId="210712E4" w14:textId="77777777" w:rsidR="00191A07" w:rsidRDefault="008A58F0">
      <w:pPr>
        <w:pStyle w:val="Heading2"/>
        <w:numPr>
          <w:ilvl w:val="0"/>
          <w:numId w:val="3"/>
        </w:numPr>
        <w:tabs>
          <w:tab w:val="left" w:pos="835"/>
        </w:tabs>
        <w:spacing w:before="138"/>
        <w:ind w:left="835" w:hanging="719"/>
      </w:pPr>
      <w:bookmarkStart w:id="2" w:name="II._Termination_of_Contract"/>
      <w:bookmarkEnd w:id="2"/>
      <w:r>
        <w:t>Termination</w:t>
      </w:r>
      <w:r>
        <w:rPr>
          <w:b w:val="0"/>
          <w:spacing w:val="-6"/>
        </w:rPr>
        <w:t xml:space="preserve"> </w:t>
      </w:r>
      <w:r>
        <w:t>of</w:t>
      </w:r>
      <w:r>
        <w:rPr>
          <w:b w:val="0"/>
          <w:spacing w:val="-5"/>
        </w:rPr>
        <w:t xml:space="preserve"> </w:t>
      </w:r>
      <w:r>
        <w:rPr>
          <w:spacing w:val="-2"/>
        </w:rPr>
        <w:t>Contract</w:t>
      </w:r>
    </w:p>
    <w:p w14:paraId="276C787D" w14:textId="77777777" w:rsidR="00191A07" w:rsidRDefault="00191A07">
      <w:pPr>
        <w:pStyle w:val="BodyText"/>
        <w:spacing w:before="46"/>
        <w:rPr>
          <w:b/>
        </w:rPr>
      </w:pPr>
    </w:p>
    <w:p w14:paraId="07572E14" w14:textId="1E6F4E79" w:rsidR="00191A07" w:rsidRDefault="008A58F0">
      <w:pPr>
        <w:pStyle w:val="ListParagraph"/>
        <w:numPr>
          <w:ilvl w:val="1"/>
          <w:numId w:val="3"/>
        </w:numPr>
        <w:tabs>
          <w:tab w:val="left" w:pos="1555"/>
        </w:tabs>
        <w:ind w:left="1555" w:right="136" w:hanging="72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terminate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possession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room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P&amp;G</w:t>
      </w:r>
      <w:r>
        <w:rPr>
          <w:spacing w:val="-3"/>
          <w:sz w:val="20"/>
        </w:rPr>
        <w:t xml:space="preserve"> </w:t>
      </w:r>
      <w:r>
        <w:rPr>
          <w:sz w:val="20"/>
        </w:rPr>
        <w:t>intern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any violation of the College’s Residence Life regulations.</w:t>
      </w:r>
    </w:p>
    <w:p w14:paraId="368F6080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6"/>
        </w:tabs>
        <w:spacing w:before="183"/>
        <w:ind w:right="102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terminate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intern’s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behavior</w:t>
      </w:r>
      <w:r>
        <w:rPr>
          <w:spacing w:val="-4"/>
          <w:sz w:val="20"/>
        </w:rPr>
        <w:t xml:space="preserve"> </w:t>
      </w:r>
      <w:r>
        <w:rPr>
          <w:sz w:val="20"/>
        </w:rPr>
        <w:t>proves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able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willing to adjust to the requirements of community living.</w:t>
      </w:r>
    </w:p>
    <w:p w14:paraId="3575E0EC" w14:textId="77777777" w:rsidR="00191A07" w:rsidRDefault="00191A07">
      <w:pPr>
        <w:pStyle w:val="BodyText"/>
        <w:spacing w:before="2"/>
      </w:pPr>
    </w:p>
    <w:p w14:paraId="06429016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5"/>
        </w:tabs>
        <w:ind w:left="1555" w:right="137" w:hanging="720"/>
        <w:rPr>
          <w:sz w:val="20"/>
        </w:rPr>
      </w:pPr>
      <w:r>
        <w:rPr>
          <w:sz w:val="20"/>
        </w:rPr>
        <w:t>The College reserves the right to reassign or remove any P&amp;G intern from Campus Housing who has exhibited, by his/her</w:t>
      </w:r>
      <w:r>
        <w:rPr>
          <w:spacing w:val="-2"/>
          <w:sz w:val="20"/>
        </w:rPr>
        <w:t xml:space="preserve"> </w:t>
      </w:r>
      <w:r>
        <w:rPr>
          <w:sz w:val="20"/>
        </w:rPr>
        <w:t>behavior,</w:t>
      </w:r>
      <w:r>
        <w:rPr>
          <w:spacing w:val="-2"/>
          <w:sz w:val="20"/>
        </w:rPr>
        <w:t xml:space="preserve"> </w:t>
      </w:r>
      <w:r>
        <w:rPr>
          <w:sz w:val="20"/>
        </w:rPr>
        <w:t>disregard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4"/>
          <w:sz w:val="20"/>
        </w:rPr>
        <w:t xml:space="preserve"> </w:t>
      </w:r>
      <w:r>
        <w:rPr>
          <w:sz w:val="20"/>
        </w:rPr>
        <w:t>community,</w:t>
      </w:r>
      <w:r>
        <w:rPr>
          <w:spacing w:val="-3"/>
          <w:sz w:val="20"/>
        </w:rPr>
        <w:t xml:space="preserve"> </w:t>
      </w:r>
      <w:r>
        <w:rPr>
          <w:sz w:val="20"/>
        </w:rPr>
        <w:t>violated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residence</w:t>
      </w:r>
      <w:r>
        <w:rPr>
          <w:spacing w:val="-2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occupancy,</w:t>
      </w:r>
      <w:r>
        <w:rPr>
          <w:spacing w:val="-2"/>
          <w:sz w:val="20"/>
        </w:rPr>
        <w:t xml:space="preserve"> </w:t>
      </w:r>
      <w:r>
        <w:rPr>
          <w:sz w:val="20"/>
        </w:rPr>
        <w:t>or other College rules and regulations.</w:t>
      </w:r>
      <w:r>
        <w:rPr>
          <w:spacing w:val="40"/>
          <w:sz w:val="20"/>
        </w:rPr>
        <w:t xml:space="preserve"> </w:t>
      </w:r>
      <w:r>
        <w:rPr>
          <w:sz w:val="20"/>
        </w:rPr>
        <w:t>In addition, the College reserves the right to reassign or remove any P&amp;G intern from their building (or specific room) due to the need to consolidate housing space.</w:t>
      </w:r>
    </w:p>
    <w:p w14:paraId="429E4102" w14:textId="77777777" w:rsidR="00191A07" w:rsidRDefault="00191A07">
      <w:pPr>
        <w:pStyle w:val="BodyText"/>
      </w:pPr>
    </w:p>
    <w:p w14:paraId="4C30B93A" w14:textId="77777777" w:rsidR="00191A07" w:rsidRDefault="008A58F0">
      <w:pPr>
        <w:pStyle w:val="ListParagraph"/>
        <w:numPr>
          <w:ilvl w:val="1"/>
          <w:numId w:val="3"/>
        </w:numPr>
        <w:tabs>
          <w:tab w:val="left" w:pos="1555"/>
        </w:tabs>
        <w:ind w:left="1555" w:right="203" w:hanging="72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intern’s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terminated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reason,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College’s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intern’s choice, there will be no refund of monies paid to the College for the housing space.</w:t>
      </w:r>
    </w:p>
    <w:p w14:paraId="043EB533" w14:textId="77777777" w:rsidR="00191A07" w:rsidRDefault="008A58F0">
      <w:pPr>
        <w:pStyle w:val="Heading2"/>
        <w:numPr>
          <w:ilvl w:val="0"/>
          <w:numId w:val="2"/>
        </w:numPr>
        <w:tabs>
          <w:tab w:val="left" w:pos="835"/>
        </w:tabs>
        <w:spacing w:before="137"/>
        <w:ind w:hanging="719"/>
      </w:pPr>
      <w:bookmarkStart w:id="3" w:name="IV._Termination_of_Occupancy_at_End_of_C"/>
      <w:bookmarkEnd w:id="3"/>
      <w:r>
        <w:t>Termination</w:t>
      </w:r>
      <w:r>
        <w:rPr>
          <w:b w:val="0"/>
          <w:spacing w:val="-7"/>
        </w:rPr>
        <w:t xml:space="preserve"> </w:t>
      </w:r>
      <w:r>
        <w:t>of</w:t>
      </w:r>
      <w:r>
        <w:rPr>
          <w:b w:val="0"/>
          <w:spacing w:val="-4"/>
        </w:rPr>
        <w:t xml:space="preserve"> </w:t>
      </w:r>
      <w:r>
        <w:t>Occupancy</w:t>
      </w:r>
      <w:r>
        <w:rPr>
          <w:b w:val="0"/>
          <w:spacing w:val="-4"/>
        </w:rPr>
        <w:t xml:space="preserve"> </w:t>
      </w:r>
      <w:r>
        <w:t>at</w:t>
      </w:r>
      <w:r>
        <w:rPr>
          <w:b w:val="0"/>
          <w:spacing w:val="-5"/>
        </w:rPr>
        <w:t xml:space="preserve"> </w:t>
      </w:r>
      <w:r>
        <w:t>End</w:t>
      </w:r>
      <w:r>
        <w:rPr>
          <w:b w:val="0"/>
          <w:spacing w:val="-6"/>
        </w:rPr>
        <w:t xml:space="preserve"> </w:t>
      </w:r>
      <w:r>
        <w:t>of</w:t>
      </w:r>
      <w:r>
        <w:rPr>
          <w:b w:val="0"/>
          <w:spacing w:val="-4"/>
        </w:rPr>
        <w:t xml:space="preserve"> </w:t>
      </w:r>
      <w:r>
        <w:rPr>
          <w:spacing w:val="-2"/>
        </w:rPr>
        <w:t>Contract</w:t>
      </w:r>
    </w:p>
    <w:p w14:paraId="74BA11CF" w14:textId="77777777" w:rsidR="00191A07" w:rsidRDefault="008A58F0">
      <w:pPr>
        <w:pStyle w:val="BodyText"/>
        <w:spacing w:before="228"/>
        <w:ind w:left="1556"/>
      </w:pPr>
      <w:r>
        <w:t>Upon</w:t>
      </w:r>
      <w:r>
        <w:rPr>
          <w:spacing w:val="-6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occupancy,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P&amp;G</w:t>
      </w:r>
      <w:r>
        <w:rPr>
          <w:spacing w:val="-6"/>
        </w:rPr>
        <w:t xml:space="preserve"> </w:t>
      </w:r>
      <w:r>
        <w:t>intern</w:t>
      </w:r>
      <w:r>
        <w:rPr>
          <w:spacing w:val="-7"/>
        </w:rPr>
        <w:t xml:space="preserve"> </w:t>
      </w:r>
      <w:r>
        <w:rPr>
          <w:spacing w:val="-2"/>
        </w:rPr>
        <w:t>agrees:</w:t>
      </w:r>
    </w:p>
    <w:p w14:paraId="214A1974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75"/>
        </w:tabs>
        <w:spacing w:before="164" w:line="216" w:lineRule="auto"/>
        <w:ind w:right="560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room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house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occupied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P&amp;G</w:t>
      </w:r>
      <w:r>
        <w:rPr>
          <w:spacing w:val="-2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 beginning of the contract period.</w:t>
      </w:r>
    </w:p>
    <w:p w14:paraId="32BF364E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75"/>
        </w:tabs>
        <w:spacing w:before="145"/>
        <w:ind w:hanging="719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remove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belongings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room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house.</w:t>
      </w:r>
    </w:p>
    <w:p w14:paraId="6C932CE5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75"/>
        </w:tabs>
        <w:spacing w:before="204" w:line="216" w:lineRule="auto"/>
        <w:ind w:right="180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wipe</w:t>
      </w:r>
      <w:r>
        <w:rPr>
          <w:spacing w:val="-3"/>
          <w:sz w:val="20"/>
        </w:rPr>
        <w:t xml:space="preserve"> </w:t>
      </w:r>
      <w:r>
        <w:rPr>
          <w:sz w:val="20"/>
        </w:rPr>
        <w:t>down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kitchen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bathroom</w:t>
      </w:r>
      <w:r>
        <w:rPr>
          <w:spacing w:val="-2"/>
          <w:sz w:val="20"/>
        </w:rPr>
        <w:t xml:space="preserve"> </w:t>
      </w:r>
      <w:r>
        <w:rPr>
          <w:sz w:val="20"/>
        </w:rPr>
        <w:t>surfaces,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microwaves,</w:t>
      </w:r>
      <w:r>
        <w:rPr>
          <w:spacing w:val="-2"/>
          <w:sz w:val="20"/>
        </w:rPr>
        <w:t xml:space="preserve"> </w:t>
      </w:r>
      <w:r>
        <w:rPr>
          <w:sz w:val="20"/>
        </w:rPr>
        <w:t>stoves,</w:t>
      </w:r>
      <w:r>
        <w:rPr>
          <w:spacing w:val="-2"/>
          <w:sz w:val="20"/>
        </w:rPr>
        <w:t xml:space="preserve"> </w:t>
      </w:r>
      <w:r>
        <w:rPr>
          <w:sz w:val="20"/>
        </w:rPr>
        <w:t>sinks,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tubs;</w:t>
      </w:r>
      <w:r>
        <w:rPr>
          <w:spacing w:val="-3"/>
          <w:sz w:val="20"/>
        </w:rPr>
        <w:t xml:space="preserve"> </w:t>
      </w:r>
      <w:r>
        <w:rPr>
          <w:sz w:val="20"/>
        </w:rPr>
        <w:t>sweep</w:t>
      </w:r>
      <w:r>
        <w:rPr>
          <w:spacing w:val="-2"/>
          <w:sz w:val="20"/>
        </w:rPr>
        <w:t xml:space="preserve"> </w:t>
      </w:r>
      <w:r>
        <w:rPr>
          <w:sz w:val="20"/>
        </w:rPr>
        <w:t>floors; deposit ALL trash, including leftover food, in an appropriate container.</w:t>
      </w:r>
    </w:p>
    <w:p w14:paraId="652E2FDF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75"/>
        </w:tabs>
        <w:spacing w:before="146"/>
        <w:ind w:hanging="719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College-owned</w:t>
      </w:r>
      <w:r>
        <w:rPr>
          <w:spacing w:val="-5"/>
          <w:sz w:val="20"/>
        </w:rPr>
        <w:t xml:space="preserve"> </w:t>
      </w:r>
      <w:r>
        <w:rPr>
          <w:sz w:val="20"/>
        </w:rPr>
        <w:t>furniture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furnishings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house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properly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assembled.</w:t>
      </w:r>
    </w:p>
    <w:p w14:paraId="37EF6065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68"/>
        </w:tabs>
        <w:spacing w:before="142"/>
        <w:ind w:left="2268" w:hanging="712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satisfy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his/her</w:t>
      </w:r>
      <w:r>
        <w:rPr>
          <w:spacing w:val="-7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College.</w:t>
      </w:r>
    </w:p>
    <w:p w14:paraId="7551C91F" w14:textId="77777777" w:rsidR="00191A07" w:rsidRDefault="008A58F0">
      <w:pPr>
        <w:pStyle w:val="ListParagraph"/>
        <w:numPr>
          <w:ilvl w:val="1"/>
          <w:numId w:val="2"/>
        </w:numPr>
        <w:tabs>
          <w:tab w:val="left" w:pos="2275"/>
        </w:tabs>
        <w:spacing w:before="185"/>
        <w:ind w:hanging="719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turn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keys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Residence</w:t>
      </w:r>
      <w:r>
        <w:rPr>
          <w:spacing w:val="-3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inspection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house.</w:t>
      </w:r>
    </w:p>
    <w:p w14:paraId="5D9DA092" w14:textId="77777777" w:rsidR="00191A07" w:rsidRDefault="00191A07">
      <w:pPr>
        <w:rPr>
          <w:sz w:val="20"/>
        </w:rPr>
        <w:sectPr w:rsidR="00191A07">
          <w:type w:val="continuous"/>
          <w:pgSz w:w="12240" w:h="15840"/>
          <w:pgMar w:top="1020" w:right="480" w:bottom="280" w:left="460" w:header="720" w:footer="720" w:gutter="0"/>
          <w:cols w:space="720"/>
        </w:sectPr>
      </w:pPr>
    </w:p>
    <w:p w14:paraId="0325FA0D" w14:textId="77777777" w:rsidR="00191A07" w:rsidRDefault="008A58F0">
      <w:pPr>
        <w:pStyle w:val="Heading2"/>
        <w:numPr>
          <w:ilvl w:val="0"/>
          <w:numId w:val="2"/>
        </w:numPr>
        <w:tabs>
          <w:tab w:val="left" w:pos="836"/>
        </w:tabs>
        <w:spacing w:before="80"/>
        <w:ind w:left="836"/>
      </w:pPr>
      <w:bookmarkStart w:id="4" w:name="V._Conditions_of_Occupancy"/>
      <w:bookmarkEnd w:id="4"/>
      <w:r>
        <w:lastRenderedPageBreak/>
        <w:t>Conditions</w:t>
      </w:r>
      <w:r>
        <w:rPr>
          <w:b w:val="0"/>
          <w:spacing w:val="-10"/>
        </w:rPr>
        <w:t xml:space="preserve"> </w:t>
      </w:r>
      <w:r>
        <w:t>of</w:t>
      </w:r>
      <w:r>
        <w:rPr>
          <w:b w:val="0"/>
          <w:spacing w:val="-5"/>
        </w:rPr>
        <w:t xml:space="preserve"> </w:t>
      </w:r>
      <w:r>
        <w:rPr>
          <w:spacing w:val="-2"/>
        </w:rPr>
        <w:t>Occupancy</w:t>
      </w:r>
    </w:p>
    <w:p w14:paraId="62F6859C" w14:textId="0DB2381D" w:rsidR="00191A07" w:rsidRDefault="008A58F0">
      <w:pPr>
        <w:pStyle w:val="BodyText"/>
        <w:spacing w:before="183"/>
        <w:ind w:left="1556" w:right="173" w:hanging="1"/>
      </w:pPr>
      <w:r>
        <w:t>The</w:t>
      </w:r>
      <w:r>
        <w:rPr>
          <w:spacing w:val="-2"/>
        </w:rPr>
        <w:t xml:space="preserve"> </w:t>
      </w:r>
      <w:r>
        <w:t>College’s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instituted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interns,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future,</w:t>
      </w:r>
      <w:r>
        <w:rPr>
          <w:spacing w:val="-1"/>
        </w:rPr>
        <w:t xml:space="preserve"> </w:t>
      </w:r>
      <w:r>
        <w:t>may have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accommodations,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interns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protected.</w:t>
      </w:r>
      <w:r>
        <w:rPr>
          <w:spacing w:val="40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 xml:space="preserve">the reasons for most regulations are obvious, interns should not hesitate to contact the Director of </w:t>
      </w:r>
      <w:r w:rsidR="00461732">
        <w:t>Student</w:t>
      </w:r>
      <w:r>
        <w:t xml:space="preserve"> Life if they desire clarification or justification of/for the regulations.</w:t>
      </w:r>
    </w:p>
    <w:p w14:paraId="2670970E" w14:textId="77777777" w:rsidR="00191A07" w:rsidRDefault="008A58F0">
      <w:pPr>
        <w:pStyle w:val="BodyText"/>
        <w:spacing w:before="184"/>
        <w:ind w:left="19"/>
        <w:jc w:val="center"/>
      </w:pPr>
      <w:r>
        <w:t>Highlighted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interns.</w:t>
      </w:r>
    </w:p>
    <w:p w14:paraId="485FB559" w14:textId="77777777" w:rsidR="00191A07" w:rsidRDefault="008A58F0">
      <w:pPr>
        <w:pStyle w:val="Heading2"/>
        <w:spacing w:before="1"/>
        <w:ind w:left="19" w:right="1" w:firstLine="0"/>
        <w:jc w:val="center"/>
      </w:pPr>
      <w:r>
        <w:t>This</w:t>
      </w:r>
      <w:r>
        <w:rPr>
          <w:b w:val="0"/>
          <w:spacing w:val="-5"/>
        </w:rPr>
        <w:t xml:space="preserve"> </w:t>
      </w:r>
      <w:r>
        <w:t>is</w:t>
      </w:r>
      <w:r>
        <w:rPr>
          <w:b w:val="0"/>
          <w:spacing w:val="-5"/>
        </w:rPr>
        <w:t xml:space="preserve"> </w:t>
      </w:r>
      <w:r>
        <w:t>not</w:t>
      </w:r>
      <w:r>
        <w:rPr>
          <w:b w:val="0"/>
          <w:spacing w:val="-3"/>
        </w:rPr>
        <w:t xml:space="preserve"> </w:t>
      </w:r>
      <w:r>
        <w:t>an</w:t>
      </w:r>
      <w:r>
        <w:rPr>
          <w:b w:val="0"/>
          <w:spacing w:val="-4"/>
        </w:rPr>
        <w:t xml:space="preserve"> </w:t>
      </w:r>
      <w:r>
        <w:t>exhaustive</w:t>
      </w:r>
      <w:r>
        <w:rPr>
          <w:b w:val="0"/>
          <w:spacing w:val="-3"/>
        </w:rPr>
        <w:t xml:space="preserve"> </w:t>
      </w:r>
      <w:r>
        <w:t>list</w:t>
      </w:r>
      <w:r>
        <w:rPr>
          <w:b w:val="0"/>
          <w:spacing w:val="-3"/>
        </w:rPr>
        <w:t xml:space="preserve"> </w:t>
      </w:r>
      <w:r>
        <w:t>of</w:t>
      </w:r>
      <w:r>
        <w:rPr>
          <w:b w:val="0"/>
          <w:spacing w:val="-3"/>
        </w:rPr>
        <w:t xml:space="preserve"> </w:t>
      </w:r>
      <w:r>
        <w:t>all</w:t>
      </w:r>
      <w:r>
        <w:rPr>
          <w:b w:val="0"/>
          <w:spacing w:val="-4"/>
        </w:rPr>
        <w:t xml:space="preserve"> </w:t>
      </w:r>
      <w:r>
        <w:t>rules</w:t>
      </w:r>
      <w:r>
        <w:rPr>
          <w:b w:val="0"/>
          <w:spacing w:val="-4"/>
        </w:rPr>
        <w:t xml:space="preserve"> </w:t>
      </w:r>
      <w:r>
        <w:t>and</w:t>
      </w:r>
      <w:r>
        <w:rPr>
          <w:b w:val="0"/>
          <w:spacing w:val="-4"/>
        </w:rPr>
        <w:t xml:space="preserve"> </w:t>
      </w:r>
      <w:r>
        <w:rPr>
          <w:spacing w:val="-2"/>
        </w:rPr>
        <w:t>regulations!</w:t>
      </w:r>
    </w:p>
    <w:p w14:paraId="1ABCF931" w14:textId="023AA3F0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6" w:line="216" w:lineRule="auto"/>
        <w:ind w:right="139"/>
        <w:jc w:val="both"/>
        <w:rPr>
          <w:sz w:val="20"/>
        </w:rPr>
      </w:pPr>
      <w:r>
        <w:rPr>
          <w:b/>
          <w:sz w:val="20"/>
        </w:rPr>
        <w:t>Alcohol</w:t>
      </w:r>
      <w:r>
        <w:rPr>
          <w:sz w:val="20"/>
        </w:rPr>
        <w:t xml:space="preserve"> </w:t>
      </w:r>
      <w:r>
        <w:rPr>
          <w:b/>
          <w:sz w:val="20"/>
        </w:rPr>
        <w:t>&amp;</w:t>
      </w:r>
      <w:r>
        <w:rPr>
          <w:sz w:val="20"/>
        </w:rPr>
        <w:t xml:space="preserve"> </w:t>
      </w:r>
      <w:r>
        <w:rPr>
          <w:b/>
          <w:sz w:val="20"/>
        </w:rPr>
        <w:t>Drug</w:t>
      </w:r>
      <w:r>
        <w:rPr>
          <w:sz w:val="20"/>
        </w:rPr>
        <w:t xml:space="preserve"> </w:t>
      </w:r>
      <w:r>
        <w:rPr>
          <w:b/>
          <w:sz w:val="20"/>
        </w:rPr>
        <w:t>Policy:</w:t>
      </w:r>
      <w:r>
        <w:rPr>
          <w:spacing w:val="40"/>
          <w:sz w:val="20"/>
        </w:rPr>
        <w:t xml:space="preserve"> </w:t>
      </w:r>
      <w:r>
        <w:rPr>
          <w:sz w:val="20"/>
        </w:rPr>
        <w:t>Interns</w:t>
      </w:r>
      <w:r>
        <w:rPr>
          <w:spacing w:val="-1"/>
          <w:sz w:val="20"/>
        </w:rPr>
        <w:t xml:space="preserve"> </w:t>
      </w:r>
      <w:r>
        <w:rPr>
          <w:sz w:val="20"/>
        </w:rPr>
        <w:t>age 21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are allowed to have alcohol in their</w:t>
      </w:r>
      <w:r>
        <w:rPr>
          <w:spacing w:val="-2"/>
          <w:sz w:val="20"/>
        </w:rPr>
        <w:t xml:space="preserve"> </w:t>
      </w:r>
      <w:r>
        <w:rPr>
          <w:sz w:val="20"/>
        </w:rPr>
        <w:t>rooms</w:t>
      </w:r>
      <w:r>
        <w:rPr>
          <w:spacing w:val="-1"/>
          <w:sz w:val="20"/>
        </w:rPr>
        <w:t xml:space="preserve"> </w:t>
      </w:r>
      <w:r>
        <w:rPr>
          <w:sz w:val="20"/>
        </w:rPr>
        <w:t>and houses. They may not supply</w:t>
      </w:r>
      <w:r>
        <w:rPr>
          <w:spacing w:val="-1"/>
          <w:sz w:val="20"/>
        </w:rPr>
        <w:t xml:space="preserve"> </w:t>
      </w:r>
      <w:r>
        <w:rPr>
          <w:sz w:val="20"/>
        </w:rPr>
        <w:t>alcohol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21.</w:t>
      </w:r>
      <w:r>
        <w:rPr>
          <w:spacing w:val="-1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alcohol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room</w:t>
      </w:r>
      <w:r w:rsidR="007D099F">
        <w:rPr>
          <w:sz w:val="20"/>
        </w:rPr>
        <w:t xml:space="preserve">, suite, </w:t>
      </w:r>
      <w:r>
        <w:rPr>
          <w:sz w:val="20"/>
        </w:rPr>
        <w:t xml:space="preserve">or house. Use of </w:t>
      </w:r>
      <w:r w:rsidR="007828DC">
        <w:rPr>
          <w:sz w:val="20"/>
        </w:rPr>
        <w:t xml:space="preserve">illicit </w:t>
      </w:r>
      <w:r>
        <w:rPr>
          <w:sz w:val="20"/>
        </w:rPr>
        <w:t>drugs is prohibited.</w:t>
      </w:r>
    </w:p>
    <w:p w14:paraId="5EB088D1" w14:textId="5413D2BE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7" w:line="216" w:lineRule="auto"/>
        <w:ind w:right="229"/>
        <w:rPr>
          <w:sz w:val="20"/>
        </w:rPr>
      </w:pPr>
      <w:r>
        <w:rPr>
          <w:b/>
          <w:sz w:val="20"/>
        </w:rPr>
        <w:t>Care</w:t>
      </w:r>
      <w:r>
        <w:rPr>
          <w:sz w:val="20"/>
        </w:rPr>
        <w:t xml:space="preserve"> </w:t>
      </w:r>
      <w:r>
        <w:rPr>
          <w:b/>
          <w:sz w:val="20"/>
        </w:rPr>
        <w:t>of</w:t>
      </w:r>
      <w:r>
        <w:rPr>
          <w:sz w:val="20"/>
        </w:rPr>
        <w:t xml:space="preserve"> </w:t>
      </w:r>
      <w:r>
        <w:rPr>
          <w:b/>
          <w:sz w:val="20"/>
        </w:rPr>
        <w:t>Rooms:</w:t>
      </w:r>
      <w:r>
        <w:rPr>
          <w:spacing w:val="40"/>
          <w:sz w:val="20"/>
        </w:rPr>
        <w:t xml:space="preserve"> </w:t>
      </w:r>
      <w:r>
        <w:rPr>
          <w:sz w:val="20"/>
        </w:rPr>
        <w:t>Interns</w:t>
      </w:r>
      <w:r>
        <w:rPr>
          <w:spacing w:val="-1"/>
          <w:sz w:val="20"/>
        </w:rPr>
        <w:t xml:space="preserve"> </w:t>
      </w:r>
      <w:r>
        <w:rPr>
          <w:sz w:val="20"/>
        </w:rPr>
        <w:t>are expected to</w:t>
      </w:r>
      <w:r>
        <w:rPr>
          <w:spacing w:val="-1"/>
          <w:sz w:val="20"/>
        </w:rPr>
        <w:t xml:space="preserve"> </w:t>
      </w:r>
      <w:r>
        <w:rPr>
          <w:sz w:val="20"/>
        </w:rPr>
        <w:t>keep their</w:t>
      </w:r>
      <w:r>
        <w:rPr>
          <w:spacing w:val="-2"/>
          <w:sz w:val="20"/>
        </w:rPr>
        <w:t xml:space="preserve"> </w:t>
      </w:r>
      <w:r>
        <w:rPr>
          <w:sz w:val="20"/>
        </w:rPr>
        <w:t>rooms</w:t>
      </w:r>
      <w:r w:rsidR="00461732">
        <w:rPr>
          <w:sz w:val="20"/>
        </w:rPr>
        <w:t>, suites,</w:t>
      </w:r>
      <w:r>
        <w:rPr>
          <w:spacing w:val="-1"/>
          <w:sz w:val="20"/>
        </w:rPr>
        <w:t xml:space="preserve"> </w:t>
      </w:r>
      <w:r>
        <w:rPr>
          <w:sz w:val="20"/>
        </w:rPr>
        <w:t>and houses</w:t>
      </w:r>
      <w:r>
        <w:rPr>
          <w:spacing w:val="-1"/>
          <w:sz w:val="20"/>
        </w:rPr>
        <w:t xml:space="preserve"> </w:t>
      </w:r>
      <w:r>
        <w:rPr>
          <w:sz w:val="20"/>
        </w:rPr>
        <w:t>clean, and to cooperate in keeping hallways</w:t>
      </w:r>
      <w:r>
        <w:rPr>
          <w:spacing w:val="-1"/>
          <w:sz w:val="20"/>
        </w:rPr>
        <w:t xml:space="preserve"> </w:t>
      </w:r>
      <w:r>
        <w:rPr>
          <w:sz w:val="20"/>
        </w:rPr>
        <w:t>and bath</w:t>
      </w:r>
      <w:r w:rsidR="007B782C">
        <w:rPr>
          <w:sz w:val="20"/>
        </w:rPr>
        <w:t>room</w:t>
      </w:r>
      <w:r w:rsidR="00461732">
        <w:rPr>
          <w:sz w:val="20"/>
        </w:rPr>
        <w:t xml:space="preserve"> </w:t>
      </w:r>
      <w:r>
        <w:rPr>
          <w:sz w:val="20"/>
        </w:rPr>
        <w:t>areas in satisfactory condition.</w:t>
      </w:r>
      <w:r>
        <w:rPr>
          <w:spacing w:val="40"/>
          <w:sz w:val="20"/>
        </w:rPr>
        <w:t xml:space="preserve"> </w:t>
      </w:r>
      <w:r>
        <w:rPr>
          <w:sz w:val="20"/>
        </w:rPr>
        <w:t>There is no housekeeping service during the summer. Mattresses must remain on the bed frame, which, in turn, must remain on the floor.</w:t>
      </w:r>
      <w:r>
        <w:rPr>
          <w:spacing w:val="40"/>
          <w:sz w:val="20"/>
        </w:rPr>
        <w:t xml:space="preserve"> </w:t>
      </w:r>
      <w:r>
        <w:rPr>
          <w:sz w:val="20"/>
        </w:rPr>
        <w:t>NO PERSONAL MATTRESSES ALLOWED. Interns must use</w:t>
      </w:r>
      <w:r>
        <w:rPr>
          <w:spacing w:val="-2"/>
          <w:sz w:val="20"/>
        </w:rPr>
        <w:t xml:space="preserve"> </w:t>
      </w:r>
      <w:r>
        <w:rPr>
          <w:sz w:val="20"/>
        </w:rPr>
        <w:t>mattresses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college.</w:t>
      </w:r>
      <w:r>
        <w:rPr>
          <w:spacing w:val="-1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furniture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removed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rooms</w:t>
      </w:r>
      <w:r>
        <w:rPr>
          <w:spacing w:val="-3"/>
          <w:sz w:val="20"/>
        </w:rPr>
        <w:t xml:space="preserve"> </w:t>
      </w:r>
      <w:r>
        <w:rPr>
          <w:sz w:val="20"/>
        </w:rPr>
        <w:t>without permission from the Office of Student &amp; Residence Life.</w:t>
      </w:r>
      <w:r w:rsidR="00C86142">
        <w:rPr>
          <w:sz w:val="20"/>
        </w:rPr>
        <w:t xml:space="preserve">  Non-College furniture is not permitted.</w:t>
      </w:r>
    </w:p>
    <w:p w14:paraId="357DA6B9" w14:textId="6ED0BFE5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8" w:line="216" w:lineRule="auto"/>
        <w:ind w:right="140" w:hanging="720"/>
        <w:rPr>
          <w:sz w:val="20"/>
        </w:rPr>
      </w:pPr>
      <w:r>
        <w:rPr>
          <w:b/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Assessment:</w:t>
      </w:r>
      <w:r>
        <w:rPr>
          <w:spacing w:val="40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damage</w:t>
      </w:r>
      <w:r>
        <w:rPr>
          <w:spacing w:val="-2"/>
          <w:sz w:val="20"/>
        </w:rPr>
        <w:t xml:space="preserve"> </w:t>
      </w:r>
      <w:r>
        <w:rPr>
          <w:sz w:val="20"/>
        </w:rPr>
        <w:t>done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rooms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assigned building. Unaccountable damage in public areas will be billed to </w:t>
      </w:r>
      <w:r>
        <w:rPr>
          <w:i/>
          <w:sz w:val="20"/>
        </w:rPr>
        <w:t>all</w:t>
      </w:r>
      <w:r>
        <w:rPr>
          <w:sz w:val="20"/>
        </w:rPr>
        <w:t xml:space="preserve"> </w:t>
      </w:r>
      <w:r>
        <w:rPr>
          <w:i/>
          <w:sz w:val="20"/>
        </w:rPr>
        <w:t>interns</w:t>
      </w:r>
      <w:r>
        <w:rPr>
          <w:sz w:val="20"/>
        </w:rPr>
        <w:t xml:space="preserve"> of a particular living area at the time that it occurs.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cost will be equally divided among </w:t>
      </w:r>
      <w:r>
        <w:rPr>
          <w:i/>
          <w:sz w:val="20"/>
        </w:rPr>
        <w:t>all</w:t>
      </w:r>
      <w:r>
        <w:rPr>
          <w:sz w:val="20"/>
        </w:rPr>
        <w:t xml:space="preserve"> </w:t>
      </w:r>
      <w:r>
        <w:rPr>
          <w:i/>
          <w:sz w:val="20"/>
        </w:rPr>
        <w:t>interns</w:t>
      </w:r>
      <w:r>
        <w:rPr>
          <w:sz w:val="20"/>
        </w:rPr>
        <w:t xml:space="preserve"> in that area unless deemed otherwise by the Director of </w:t>
      </w:r>
      <w:r w:rsidR="00587A29">
        <w:rPr>
          <w:sz w:val="20"/>
        </w:rPr>
        <w:t>Student</w:t>
      </w:r>
      <w:r>
        <w:rPr>
          <w:sz w:val="20"/>
        </w:rPr>
        <w:t xml:space="preserve"> Life.</w:t>
      </w:r>
    </w:p>
    <w:p w14:paraId="3071D728" w14:textId="77777777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6" w:line="216" w:lineRule="auto"/>
        <w:ind w:right="327"/>
        <w:rPr>
          <w:sz w:val="20"/>
        </w:rPr>
      </w:pPr>
      <w:r>
        <w:rPr>
          <w:b/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Equipment:</w:t>
      </w:r>
      <w:r>
        <w:rPr>
          <w:spacing w:val="40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 be tampered with. Do not cover smoke detectors.</w:t>
      </w:r>
    </w:p>
    <w:p w14:paraId="1A57EC1B" w14:textId="77777777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8" w:line="216" w:lineRule="auto"/>
        <w:ind w:right="207" w:hanging="720"/>
        <w:rPr>
          <w:sz w:val="20"/>
        </w:rPr>
      </w:pPr>
      <w:r>
        <w:rPr>
          <w:b/>
          <w:sz w:val="20"/>
        </w:rPr>
        <w:t>Building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Doors: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1"/>
          <w:sz w:val="20"/>
        </w:rPr>
        <w:t xml:space="preserve"> </w:t>
      </w:r>
      <w:r>
        <w:rPr>
          <w:sz w:val="20"/>
        </w:rPr>
        <w:t>entrance</w:t>
      </w:r>
      <w:r>
        <w:rPr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building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locked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residents. Propping the door or tampering with the door or its locking system is an offense that can lead to campus housing </w:t>
      </w:r>
      <w:r>
        <w:rPr>
          <w:spacing w:val="-2"/>
          <w:sz w:val="20"/>
        </w:rPr>
        <w:t>expulsion.</w:t>
      </w:r>
    </w:p>
    <w:p w14:paraId="3A0981BB" w14:textId="2AC3E8F4" w:rsidR="00191A07" w:rsidRDefault="008A58F0">
      <w:pPr>
        <w:pStyle w:val="Heading2"/>
        <w:numPr>
          <w:ilvl w:val="0"/>
          <w:numId w:val="1"/>
        </w:numPr>
        <w:tabs>
          <w:tab w:val="left" w:pos="1556"/>
        </w:tabs>
        <w:spacing w:before="207" w:line="216" w:lineRule="auto"/>
        <w:ind w:right="539" w:hanging="720"/>
      </w:pPr>
      <w:r>
        <w:t>Loss</w:t>
      </w:r>
      <w:r>
        <w:rPr>
          <w:b w:val="0"/>
        </w:rPr>
        <w:t xml:space="preserve"> </w:t>
      </w:r>
      <w:r>
        <w:t>or</w:t>
      </w:r>
      <w:r>
        <w:rPr>
          <w:b w:val="0"/>
        </w:rPr>
        <w:t xml:space="preserve"> </w:t>
      </w:r>
      <w:r>
        <w:t>Damage:</w:t>
      </w:r>
      <w:r>
        <w:rPr>
          <w:b w:val="0"/>
          <w:spacing w:val="40"/>
        </w:rPr>
        <w:t xml:space="preserve"> </w:t>
      </w:r>
      <w:r>
        <w:t>The</w:t>
      </w:r>
      <w:r>
        <w:rPr>
          <w:b w:val="0"/>
        </w:rPr>
        <w:t xml:space="preserve"> </w:t>
      </w:r>
      <w:r>
        <w:t>College</w:t>
      </w:r>
      <w:r>
        <w:rPr>
          <w:b w:val="0"/>
        </w:rPr>
        <w:t xml:space="preserve"> </w:t>
      </w:r>
      <w:r>
        <w:t>is</w:t>
      </w:r>
      <w:r>
        <w:rPr>
          <w:b w:val="0"/>
        </w:rPr>
        <w:t xml:space="preserve"> </w:t>
      </w:r>
      <w:r>
        <w:t>not</w:t>
      </w:r>
      <w:r>
        <w:rPr>
          <w:b w:val="0"/>
        </w:rPr>
        <w:t xml:space="preserve"> </w:t>
      </w:r>
      <w:r>
        <w:t>responsible</w:t>
      </w:r>
      <w:r>
        <w:rPr>
          <w:b w:val="0"/>
        </w:rPr>
        <w:t xml:space="preserve"> </w:t>
      </w:r>
      <w:r>
        <w:t>for</w:t>
      </w:r>
      <w:r>
        <w:rPr>
          <w:b w:val="0"/>
        </w:rPr>
        <w:t xml:space="preserve"> </w:t>
      </w:r>
      <w:r>
        <w:t>intern’s</w:t>
      </w:r>
      <w:r>
        <w:rPr>
          <w:b w:val="0"/>
        </w:rPr>
        <w:t xml:space="preserve"> </w:t>
      </w:r>
      <w:r>
        <w:t>property</w:t>
      </w:r>
      <w:r>
        <w:rPr>
          <w:b w:val="0"/>
        </w:rPr>
        <w:t xml:space="preserve"> </w:t>
      </w:r>
      <w:r>
        <w:t>and</w:t>
      </w:r>
      <w:r>
        <w:rPr>
          <w:b w:val="0"/>
        </w:rPr>
        <w:t xml:space="preserve"> </w:t>
      </w:r>
      <w:r>
        <w:t>encourages</w:t>
      </w:r>
      <w:r>
        <w:rPr>
          <w:b w:val="0"/>
        </w:rPr>
        <w:t xml:space="preserve"> </w:t>
      </w:r>
      <w:r>
        <w:t>all</w:t>
      </w:r>
      <w:r>
        <w:rPr>
          <w:b w:val="0"/>
        </w:rPr>
        <w:t xml:space="preserve"> </w:t>
      </w:r>
      <w:r>
        <w:t>interns</w:t>
      </w:r>
      <w:r>
        <w:rPr>
          <w:b w:val="0"/>
        </w:rPr>
        <w:t xml:space="preserve"> </w:t>
      </w:r>
      <w:r>
        <w:t>to</w:t>
      </w:r>
      <w:r>
        <w:rPr>
          <w:b w:val="0"/>
        </w:rPr>
        <w:t xml:space="preserve"> </w:t>
      </w:r>
      <w:r>
        <w:t>carry</w:t>
      </w:r>
      <w:r>
        <w:rPr>
          <w:b w:val="0"/>
        </w:rPr>
        <w:t xml:space="preserve"> </w:t>
      </w:r>
      <w:r>
        <w:t>appropriate</w:t>
      </w:r>
      <w:r>
        <w:rPr>
          <w:b w:val="0"/>
          <w:spacing w:val="-3"/>
        </w:rPr>
        <w:t xml:space="preserve"> </w:t>
      </w:r>
      <w:r>
        <w:t>property</w:t>
      </w:r>
      <w:r>
        <w:rPr>
          <w:b w:val="0"/>
          <w:spacing w:val="-2"/>
        </w:rPr>
        <w:t xml:space="preserve"> </w:t>
      </w:r>
      <w:r>
        <w:t>insurance.</w:t>
      </w:r>
      <w:r>
        <w:rPr>
          <w:b w:val="0"/>
          <w:spacing w:val="80"/>
        </w:rPr>
        <w:t xml:space="preserve"> </w:t>
      </w:r>
      <w:r>
        <w:t>Certain</w:t>
      </w:r>
      <w:r>
        <w:rPr>
          <w:b w:val="0"/>
          <w:spacing w:val="-3"/>
        </w:rPr>
        <w:t xml:space="preserve"> </w:t>
      </w:r>
      <w:r>
        <w:t>homeowner</w:t>
      </w:r>
      <w:r>
        <w:rPr>
          <w:b w:val="0"/>
          <w:spacing w:val="-3"/>
        </w:rPr>
        <w:t xml:space="preserve"> </w:t>
      </w:r>
      <w:r>
        <w:t>policies</w:t>
      </w:r>
      <w:r>
        <w:rPr>
          <w:b w:val="0"/>
          <w:spacing w:val="-4"/>
        </w:rPr>
        <w:t xml:space="preserve"> </w:t>
      </w:r>
      <w:r>
        <w:t>offer</w:t>
      </w:r>
      <w:r>
        <w:rPr>
          <w:b w:val="0"/>
          <w:spacing w:val="-3"/>
        </w:rPr>
        <w:t xml:space="preserve"> </w:t>
      </w:r>
      <w:r>
        <w:t>coverage</w:t>
      </w:r>
      <w:r>
        <w:rPr>
          <w:b w:val="0"/>
          <w:spacing w:val="-3"/>
        </w:rPr>
        <w:t xml:space="preserve"> </w:t>
      </w:r>
      <w:r>
        <w:t>for</w:t>
      </w:r>
      <w:r>
        <w:rPr>
          <w:b w:val="0"/>
          <w:spacing w:val="-5"/>
        </w:rPr>
        <w:t xml:space="preserve"> </w:t>
      </w:r>
      <w:r>
        <w:t>intern</w:t>
      </w:r>
      <w:r>
        <w:rPr>
          <w:b w:val="0"/>
          <w:spacing w:val="-5"/>
        </w:rPr>
        <w:t xml:space="preserve"> </w:t>
      </w:r>
      <w:r>
        <w:t>property.</w:t>
      </w:r>
      <w:r>
        <w:rPr>
          <w:b w:val="0"/>
          <w:spacing w:val="40"/>
        </w:rPr>
        <w:t xml:space="preserve"> </w:t>
      </w:r>
      <w:r>
        <w:t>Under</w:t>
      </w:r>
      <w:r>
        <w:rPr>
          <w:b w:val="0"/>
          <w:spacing w:val="-3"/>
        </w:rPr>
        <w:t xml:space="preserve"> </w:t>
      </w:r>
      <w:r>
        <w:t>no</w:t>
      </w:r>
      <w:r>
        <w:rPr>
          <w:b w:val="0"/>
        </w:rPr>
        <w:t xml:space="preserve"> </w:t>
      </w:r>
      <w:r>
        <w:t>circumstance</w:t>
      </w:r>
      <w:r>
        <w:rPr>
          <w:b w:val="0"/>
        </w:rPr>
        <w:t xml:space="preserve"> </w:t>
      </w:r>
      <w:r>
        <w:t>shall</w:t>
      </w:r>
      <w:r>
        <w:rPr>
          <w:b w:val="0"/>
        </w:rPr>
        <w:t xml:space="preserve"> </w:t>
      </w:r>
      <w:r>
        <w:t>the</w:t>
      </w:r>
      <w:r>
        <w:rPr>
          <w:b w:val="0"/>
        </w:rPr>
        <w:t xml:space="preserve"> </w:t>
      </w:r>
      <w:r>
        <w:t>College</w:t>
      </w:r>
      <w:r>
        <w:rPr>
          <w:b w:val="0"/>
        </w:rPr>
        <w:t xml:space="preserve"> </w:t>
      </w:r>
      <w:r>
        <w:t>be</w:t>
      </w:r>
      <w:r>
        <w:rPr>
          <w:b w:val="0"/>
        </w:rPr>
        <w:t xml:space="preserve"> </w:t>
      </w:r>
      <w:r>
        <w:t>liable</w:t>
      </w:r>
      <w:r>
        <w:rPr>
          <w:b w:val="0"/>
        </w:rPr>
        <w:t xml:space="preserve"> </w:t>
      </w:r>
      <w:r>
        <w:t>for</w:t>
      </w:r>
      <w:r>
        <w:rPr>
          <w:b w:val="0"/>
        </w:rPr>
        <w:t xml:space="preserve"> </w:t>
      </w:r>
      <w:r>
        <w:t>any</w:t>
      </w:r>
      <w:r>
        <w:rPr>
          <w:b w:val="0"/>
        </w:rPr>
        <w:t xml:space="preserve"> </w:t>
      </w:r>
      <w:r>
        <w:t>damage</w:t>
      </w:r>
      <w:r>
        <w:rPr>
          <w:b w:val="0"/>
        </w:rPr>
        <w:t xml:space="preserve"> </w:t>
      </w:r>
      <w:r>
        <w:t>or</w:t>
      </w:r>
      <w:r>
        <w:rPr>
          <w:b w:val="0"/>
        </w:rPr>
        <w:t xml:space="preserve"> </w:t>
      </w:r>
      <w:r>
        <w:t>loss</w:t>
      </w:r>
      <w:r>
        <w:rPr>
          <w:b w:val="0"/>
        </w:rPr>
        <w:t xml:space="preserve"> </w:t>
      </w:r>
      <w:r>
        <w:t>of</w:t>
      </w:r>
      <w:r>
        <w:rPr>
          <w:b w:val="0"/>
        </w:rPr>
        <w:t xml:space="preserve"> </w:t>
      </w:r>
      <w:r>
        <w:t>the</w:t>
      </w:r>
      <w:r>
        <w:rPr>
          <w:b w:val="0"/>
        </w:rPr>
        <w:t xml:space="preserve"> </w:t>
      </w:r>
      <w:r>
        <w:t>personal</w:t>
      </w:r>
      <w:r>
        <w:rPr>
          <w:b w:val="0"/>
        </w:rPr>
        <w:t xml:space="preserve"> </w:t>
      </w:r>
      <w:r>
        <w:t>property</w:t>
      </w:r>
      <w:r>
        <w:rPr>
          <w:b w:val="0"/>
        </w:rPr>
        <w:t xml:space="preserve"> </w:t>
      </w:r>
      <w:r>
        <w:t>of</w:t>
      </w:r>
      <w:r>
        <w:rPr>
          <w:b w:val="0"/>
        </w:rPr>
        <w:t xml:space="preserve"> </w:t>
      </w:r>
      <w:r>
        <w:t>the</w:t>
      </w:r>
      <w:r>
        <w:rPr>
          <w:b w:val="0"/>
        </w:rPr>
        <w:t xml:space="preserve"> </w:t>
      </w:r>
      <w:r>
        <w:t>intern.</w:t>
      </w:r>
      <w:r w:rsidR="00EA7B99">
        <w:t xml:space="preserve">  It is the responsibility of the interns to keep their house, suite, and room secure</w:t>
      </w:r>
    </w:p>
    <w:p w14:paraId="19C2A612" w14:textId="37BC0E3C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07" w:line="216" w:lineRule="auto"/>
        <w:ind w:right="228" w:hanging="720"/>
        <w:rPr>
          <w:sz w:val="20"/>
        </w:rPr>
      </w:pPr>
      <w:r>
        <w:rPr>
          <w:b/>
          <w:sz w:val="20"/>
        </w:rPr>
        <w:t>Room</w:t>
      </w:r>
      <w:r>
        <w:rPr>
          <w:sz w:val="20"/>
        </w:rPr>
        <w:t xml:space="preserve"> </w:t>
      </w:r>
      <w:r>
        <w:rPr>
          <w:b/>
          <w:sz w:val="20"/>
        </w:rPr>
        <w:t>Keys:</w:t>
      </w:r>
      <w:r>
        <w:rPr>
          <w:spacing w:val="40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intern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entrance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house</w:t>
      </w:r>
      <w:r w:rsidR="00516ADD">
        <w:rPr>
          <w:sz w:val="20"/>
        </w:rPr>
        <w:t>/suite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room</w:t>
      </w:r>
      <w:r>
        <w:rPr>
          <w:spacing w:val="-3"/>
          <w:sz w:val="20"/>
        </w:rPr>
        <w:t xml:space="preserve"> </w:t>
      </w:r>
      <w:r>
        <w:rPr>
          <w:sz w:val="20"/>
        </w:rPr>
        <w:t>key.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keys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result in a replacement</w:t>
      </w:r>
      <w:r>
        <w:rPr>
          <w:spacing w:val="-1"/>
          <w:sz w:val="20"/>
        </w:rPr>
        <w:t xml:space="preserve"> </w:t>
      </w:r>
      <w:r>
        <w:rPr>
          <w:sz w:val="20"/>
        </w:rPr>
        <w:t>cost of no less than $1</w:t>
      </w:r>
      <w:r w:rsidR="00C86142">
        <w:rPr>
          <w:sz w:val="20"/>
        </w:rPr>
        <w:t>50</w:t>
      </w:r>
      <w:r>
        <w:rPr>
          <w:sz w:val="20"/>
        </w:rPr>
        <w:t xml:space="preserve">.00. </w:t>
      </w:r>
      <w:r w:rsidR="00C86142">
        <w:rPr>
          <w:sz w:val="20"/>
        </w:rPr>
        <w:t xml:space="preserve">Lock changes are $250.00.  </w:t>
      </w:r>
      <w:r>
        <w:rPr>
          <w:sz w:val="20"/>
        </w:rPr>
        <w:t>Keys may not</w:t>
      </w:r>
      <w:r>
        <w:rPr>
          <w:spacing w:val="-1"/>
          <w:sz w:val="20"/>
        </w:rPr>
        <w:t xml:space="preserve"> </w:t>
      </w:r>
      <w:r>
        <w:rPr>
          <w:sz w:val="20"/>
        </w:rPr>
        <w:t>be given to or shared with a third party. All keys must be returned to the Office of</w:t>
      </w:r>
      <w:r w:rsidR="00587A29">
        <w:rPr>
          <w:sz w:val="20"/>
        </w:rPr>
        <w:t xml:space="preserve"> Student &amp;</w:t>
      </w:r>
      <w:r>
        <w:rPr>
          <w:sz w:val="20"/>
        </w:rPr>
        <w:t xml:space="preserve"> Residence Life upon moving out on or before August 12</w:t>
      </w:r>
      <w:r>
        <w:rPr>
          <w:sz w:val="20"/>
          <w:vertAlign w:val="superscript"/>
        </w:rPr>
        <w:t>th</w:t>
      </w:r>
      <w:r>
        <w:rPr>
          <w:sz w:val="20"/>
        </w:rPr>
        <w:t>.</w:t>
      </w:r>
      <w:r w:rsidR="000B6023">
        <w:rPr>
          <w:sz w:val="20"/>
        </w:rPr>
        <w:t xml:space="preserve">  </w:t>
      </w:r>
    </w:p>
    <w:p w14:paraId="5B69D0C9" w14:textId="68F56848" w:rsidR="00191A07" w:rsidRDefault="008A58F0">
      <w:pPr>
        <w:pStyle w:val="ListParagraph"/>
        <w:numPr>
          <w:ilvl w:val="0"/>
          <w:numId w:val="1"/>
        </w:numPr>
        <w:tabs>
          <w:tab w:val="left" w:pos="1555"/>
        </w:tabs>
        <w:spacing w:before="207" w:line="216" w:lineRule="auto"/>
        <w:ind w:left="1555" w:right="234" w:hanging="720"/>
        <w:rPr>
          <w:sz w:val="20"/>
        </w:rPr>
      </w:pPr>
      <w:r>
        <w:rPr>
          <w:b/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Accommodations: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accommodation,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reason</w:t>
      </w:r>
      <w:r>
        <w:rPr>
          <w:spacing w:val="-3"/>
          <w:sz w:val="20"/>
        </w:rPr>
        <w:t xml:space="preserve"> </w:t>
      </w:r>
      <w:r>
        <w:rPr>
          <w:sz w:val="20"/>
        </w:rPr>
        <w:t>and supporting documentation must be submitted to the Office of</w:t>
      </w:r>
      <w:r w:rsidR="00587A29">
        <w:rPr>
          <w:sz w:val="20"/>
        </w:rPr>
        <w:t xml:space="preserve"> Student &amp;</w:t>
      </w:r>
      <w:r>
        <w:rPr>
          <w:sz w:val="20"/>
        </w:rPr>
        <w:t xml:space="preserve"> Residence Life.</w:t>
      </w:r>
    </w:p>
    <w:p w14:paraId="7254AE07" w14:textId="165B9FF2" w:rsidR="00191A07" w:rsidRDefault="0097777B">
      <w:pPr>
        <w:pStyle w:val="ListParagraph"/>
        <w:numPr>
          <w:ilvl w:val="0"/>
          <w:numId w:val="1"/>
        </w:numPr>
        <w:tabs>
          <w:tab w:val="left" w:pos="1555"/>
        </w:tabs>
        <w:spacing w:before="204" w:line="216" w:lineRule="auto"/>
        <w:ind w:left="1555" w:right="222"/>
        <w:rPr>
          <w:sz w:val="20"/>
        </w:rPr>
      </w:pPr>
      <w:r w:rsidRPr="0097777B">
        <w:rPr>
          <w:b/>
          <w:bCs/>
          <w:sz w:val="20"/>
        </w:rPr>
        <w:t>Décor:</w:t>
      </w:r>
      <w:r>
        <w:rPr>
          <w:sz w:val="20"/>
        </w:rPr>
        <w:t xml:space="preserve"> </w:t>
      </w:r>
      <w:r w:rsidR="008A58F0">
        <w:rPr>
          <w:sz w:val="20"/>
        </w:rPr>
        <w:t>Any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objects</w:t>
      </w:r>
      <w:r w:rsidR="008A58F0">
        <w:rPr>
          <w:spacing w:val="-4"/>
          <w:sz w:val="20"/>
        </w:rPr>
        <w:t xml:space="preserve"> </w:t>
      </w:r>
      <w:r w:rsidR="008A58F0">
        <w:rPr>
          <w:sz w:val="20"/>
        </w:rPr>
        <w:t>such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as</w:t>
      </w:r>
      <w:r w:rsidR="008A58F0">
        <w:rPr>
          <w:spacing w:val="-4"/>
          <w:sz w:val="20"/>
        </w:rPr>
        <w:t xml:space="preserve"> </w:t>
      </w:r>
      <w:r w:rsidR="008A58F0">
        <w:rPr>
          <w:sz w:val="20"/>
        </w:rPr>
        <w:t>decals,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pictures,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stickers,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etc.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that</w:t>
      </w:r>
      <w:r w:rsidR="008A58F0">
        <w:rPr>
          <w:spacing w:val="-3"/>
          <w:sz w:val="20"/>
        </w:rPr>
        <w:t xml:space="preserve"> </w:t>
      </w:r>
      <w:r w:rsidR="008A58F0">
        <w:rPr>
          <w:sz w:val="20"/>
        </w:rPr>
        <w:t>are</w:t>
      </w:r>
      <w:r w:rsidR="008A58F0">
        <w:rPr>
          <w:spacing w:val="-3"/>
          <w:sz w:val="20"/>
        </w:rPr>
        <w:t xml:space="preserve"> </w:t>
      </w:r>
      <w:r w:rsidR="008A58F0">
        <w:rPr>
          <w:sz w:val="20"/>
        </w:rPr>
        <w:t>fastened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to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the</w:t>
      </w:r>
      <w:r w:rsidR="008A58F0">
        <w:rPr>
          <w:spacing w:val="-3"/>
          <w:sz w:val="20"/>
        </w:rPr>
        <w:t xml:space="preserve"> </w:t>
      </w:r>
      <w:r w:rsidR="008A58F0">
        <w:rPr>
          <w:sz w:val="20"/>
        </w:rPr>
        <w:t>walls,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doors,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windows,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woodwork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or</w:t>
      </w:r>
      <w:r w:rsidR="008A58F0">
        <w:rPr>
          <w:spacing w:val="-2"/>
          <w:sz w:val="20"/>
        </w:rPr>
        <w:t xml:space="preserve"> </w:t>
      </w:r>
      <w:r w:rsidR="008A58F0">
        <w:rPr>
          <w:sz w:val="20"/>
        </w:rPr>
        <w:t>ceilings of rooms or hallways must be removable without damage to paint or furnished surfaces of the room.</w:t>
      </w:r>
      <w:r w:rsidR="003D441A">
        <w:rPr>
          <w:spacing w:val="40"/>
          <w:sz w:val="20"/>
        </w:rPr>
        <w:t xml:space="preserve"> </w:t>
      </w:r>
      <w:r w:rsidR="008A58F0">
        <w:rPr>
          <w:sz w:val="20"/>
        </w:rPr>
        <w:t>Contact paper is forbidden, as are cellophane tape and heavy packaging tape.</w:t>
      </w:r>
      <w:r w:rsidR="008A58F0">
        <w:rPr>
          <w:spacing w:val="40"/>
          <w:sz w:val="20"/>
        </w:rPr>
        <w:t xml:space="preserve"> </w:t>
      </w:r>
      <w:r w:rsidR="008A58F0">
        <w:rPr>
          <w:sz w:val="20"/>
        </w:rPr>
        <w:t>Writing instruments must not be used on any building surfaces.</w:t>
      </w:r>
      <w:r w:rsidR="008A58F0">
        <w:rPr>
          <w:spacing w:val="40"/>
          <w:sz w:val="20"/>
        </w:rPr>
        <w:t xml:space="preserve"> </w:t>
      </w:r>
      <w:r w:rsidR="008A58F0">
        <w:rPr>
          <w:sz w:val="20"/>
        </w:rPr>
        <w:t>In addition, interns must not decorate their rooms with combustible materials.</w:t>
      </w:r>
      <w:r w:rsidR="003D441A">
        <w:rPr>
          <w:sz w:val="20"/>
        </w:rPr>
        <w:t xml:space="preserve">  3M type of hooks are not permitted.</w:t>
      </w:r>
    </w:p>
    <w:p w14:paraId="35A52D8B" w14:textId="64628E0B" w:rsidR="00191A07" w:rsidRDefault="008A58F0">
      <w:pPr>
        <w:pStyle w:val="ListParagraph"/>
        <w:numPr>
          <w:ilvl w:val="0"/>
          <w:numId w:val="1"/>
        </w:numPr>
        <w:tabs>
          <w:tab w:val="left" w:pos="1555"/>
        </w:tabs>
        <w:spacing w:before="205" w:line="218" w:lineRule="auto"/>
        <w:ind w:left="1555" w:right="349"/>
        <w:rPr>
          <w:sz w:val="20"/>
        </w:rPr>
      </w:pPr>
      <w:r>
        <w:rPr>
          <w:b/>
          <w:sz w:val="20"/>
        </w:rPr>
        <w:t>Mail</w:t>
      </w:r>
      <w:r w:rsidR="003D441A">
        <w:rPr>
          <w:b/>
          <w:sz w:val="20"/>
        </w:rPr>
        <w:t xml:space="preserve"> and packages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Factoryville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Office.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boxes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rented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split</w:t>
      </w:r>
      <w:r>
        <w:rPr>
          <w:spacing w:val="-2"/>
          <w:sz w:val="20"/>
        </w:rPr>
        <w:t xml:space="preserve"> </w:t>
      </w:r>
      <w:r>
        <w:rPr>
          <w:sz w:val="20"/>
        </w:rPr>
        <w:t>amongst</w:t>
      </w:r>
      <w:r>
        <w:rPr>
          <w:spacing w:val="-2"/>
          <w:sz w:val="20"/>
        </w:rPr>
        <w:t xml:space="preserve"> </w:t>
      </w:r>
      <w:r>
        <w:rPr>
          <w:sz w:val="20"/>
        </w:rPr>
        <w:t>interns. Please visit poboxes.usps.com for more information.</w:t>
      </w:r>
      <w:r w:rsidR="003D441A">
        <w:rPr>
          <w:sz w:val="20"/>
        </w:rPr>
        <w:t xml:space="preserve">  Mail service is also provided to the College’s mail room.  Please be advised that the College’s mail room is not open on weekends and holidays. The mailing address is 1 College </w:t>
      </w:r>
      <w:proofErr w:type="spellStart"/>
      <w:r w:rsidR="003D441A">
        <w:rPr>
          <w:sz w:val="20"/>
        </w:rPr>
        <w:t>Grn</w:t>
      </w:r>
      <w:proofErr w:type="spellEnd"/>
      <w:r w:rsidR="003D441A">
        <w:rPr>
          <w:sz w:val="20"/>
        </w:rPr>
        <w:t xml:space="preserve">.  La Plume, PA 18440.  </w:t>
      </w:r>
    </w:p>
    <w:p w14:paraId="1CD0EFA9" w14:textId="77777777" w:rsidR="00191A07" w:rsidRDefault="008A58F0">
      <w:pPr>
        <w:pStyle w:val="ListParagraph"/>
        <w:numPr>
          <w:ilvl w:val="0"/>
          <w:numId w:val="1"/>
        </w:numPr>
        <w:tabs>
          <w:tab w:val="left" w:pos="1555"/>
        </w:tabs>
        <w:spacing w:before="186"/>
        <w:ind w:left="1555" w:hanging="720"/>
        <w:rPr>
          <w:sz w:val="20"/>
        </w:rPr>
      </w:pPr>
      <w:r>
        <w:rPr>
          <w:b/>
          <w:sz w:val="20"/>
        </w:rPr>
        <w:t>Microfridges:</w:t>
      </w:r>
      <w:r>
        <w:rPr>
          <w:spacing w:val="-5"/>
          <w:sz w:val="20"/>
        </w:rPr>
        <w:t xml:space="preserve"> </w:t>
      </w:r>
      <w:r>
        <w:rPr>
          <w:sz w:val="20"/>
        </w:rPr>
        <w:t>Interns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permitted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bring</w:t>
      </w:r>
      <w:r>
        <w:rPr>
          <w:spacing w:val="-5"/>
          <w:sz w:val="20"/>
        </w:rPr>
        <w:t xml:space="preserve"> </w:t>
      </w:r>
      <w:r>
        <w:rPr>
          <w:sz w:val="20"/>
        </w:rPr>
        <w:t>microfridges,</w:t>
      </w:r>
      <w:r>
        <w:rPr>
          <w:spacing w:val="-7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kept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room.</w:t>
      </w:r>
    </w:p>
    <w:p w14:paraId="1686E8C9" w14:textId="3AB9FA0F" w:rsidR="00191A07" w:rsidRDefault="008A58F0">
      <w:pPr>
        <w:pStyle w:val="ListParagraph"/>
        <w:numPr>
          <w:ilvl w:val="0"/>
          <w:numId w:val="1"/>
        </w:numPr>
        <w:tabs>
          <w:tab w:val="left" w:pos="1555"/>
        </w:tabs>
        <w:spacing w:before="204" w:line="216" w:lineRule="auto"/>
        <w:ind w:left="1555" w:right="291"/>
        <w:rPr>
          <w:sz w:val="20"/>
        </w:rPr>
      </w:pPr>
      <w:r>
        <w:rPr>
          <w:b/>
          <w:sz w:val="20"/>
        </w:rPr>
        <w:t>Maintenance: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 w:rsidR="00587A29">
        <w:rPr>
          <w:spacing w:val="-2"/>
          <w:sz w:val="20"/>
        </w:rPr>
        <w:t xml:space="preserve">Student &amp; </w:t>
      </w:r>
      <w:r>
        <w:rPr>
          <w:sz w:val="20"/>
        </w:rPr>
        <w:t>Residence</w:t>
      </w:r>
      <w:r>
        <w:rPr>
          <w:spacing w:val="-3"/>
          <w:sz w:val="20"/>
        </w:rPr>
        <w:t xml:space="preserve"> </w:t>
      </w:r>
      <w:r>
        <w:rPr>
          <w:sz w:val="20"/>
        </w:rPr>
        <w:t>Life.</w:t>
      </w:r>
      <w:r>
        <w:rPr>
          <w:spacing w:val="-2"/>
          <w:sz w:val="20"/>
        </w:rPr>
        <w:t xml:space="preserve"> </w:t>
      </w:r>
      <w:r>
        <w:rPr>
          <w:sz w:val="20"/>
        </w:rPr>
        <w:t>Repairs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be made Monday-Friday, </w:t>
      </w:r>
      <w:r w:rsidR="003D441A">
        <w:rPr>
          <w:sz w:val="20"/>
        </w:rPr>
        <w:t>8</w:t>
      </w:r>
      <w:r>
        <w:rPr>
          <w:sz w:val="20"/>
        </w:rPr>
        <w:t xml:space="preserve"> a.m. to </w:t>
      </w:r>
      <w:r w:rsidR="003D441A">
        <w:rPr>
          <w:sz w:val="20"/>
        </w:rPr>
        <w:t xml:space="preserve">3 </w:t>
      </w:r>
      <w:r>
        <w:rPr>
          <w:sz w:val="20"/>
        </w:rPr>
        <w:t>p.m.</w:t>
      </w:r>
    </w:p>
    <w:p w14:paraId="509D17F2" w14:textId="77777777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186"/>
        <w:ind w:hanging="720"/>
        <w:rPr>
          <w:sz w:val="20"/>
        </w:rPr>
      </w:pPr>
      <w:r>
        <w:rPr>
          <w:b/>
          <w:sz w:val="20"/>
        </w:rPr>
        <w:t>Emergencies: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emergency,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Campus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570-945-8989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911.</w:t>
      </w:r>
    </w:p>
    <w:p w14:paraId="35AC9035" w14:textId="30E6D712" w:rsidR="00191A07" w:rsidRDefault="008A58F0">
      <w:pPr>
        <w:pStyle w:val="ListParagraph"/>
        <w:numPr>
          <w:ilvl w:val="0"/>
          <w:numId w:val="1"/>
        </w:numPr>
        <w:tabs>
          <w:tab w:val="left" w:pos="1556"/>
        </w:tabs>
        <w:spacing w:before="224" w:line="218" w:lineRule="auto"/>
        <w:ind w:right="306"/>
        <w:rPr>
          <w:sz w:val="20"/>
        </w:rPr>
      </w:pPr>
      <w:r>
        <w:rPr>
          <w:b/>
          <w:sz w:val="20"/>
        </w:rPr>
        <w:t>Inspections: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 w:rsidR="00587A29">
        <w:rPr>
          <w:spacing w:val="-2"/>
          <w:sz w:val="20"/>
        </w:rPr>
        <w:t xml:space="preserve">Student &amp; </w:t>
      </w:r>
      <w:r>
        <w:rPr>
          <w:sz w:val="20"/>
        </w:rPr>
        <w:t>Residence</w:t>
      </w:r>
      <w:r>
        <w:rPr>
          <w:spacing w:val="-3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bi-weekly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occupancy are being met.</w:t>
      </w:r>
    </w:p>
    <w:p w14:paraId="38250D4F" w14:textId="77777777" w:rsidR="00191A07" w:rsidRDefault="00191A07">
      <w:pPr>
        <w:spacing w:line="218" w:lineRule="auto"/>
        <w:rPr>
          <w:sz w:val="20"/>
        </w:rPr>
        <w:sectPr w:rsidR="00191A07">
          <w:pgSz w:w="12240" w:h="15840"/>
          <w:pgMar w:top="1000" w:right="480" w:bottom="280" w:left="460" w:header="720" w:footer="720" w:gutter="0"/>
          <w:cols w:space="720"/>
        </w:sectPr>
      </w:pPr>
    </w:p>
    <w:p w14:paraId="007C5131" w14:textId="794C6900" w:rsidR="00191A07" w:rsidRDefault="008A58F0">
      <w:pPr>
        <w:pStyle w:val="Heading1"/>
        <w:ind w:left="116" w:right="173"/>
      </w:pPr>
      <w:r>
        <w:lastRenderedPageBreak/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 not violate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 pay the $200 security deposit and $</w:t>
      </w:r>
      <w:r w:rsidR="007B7D1E">
        <w:t>200</w:t>
      </w:r>
      <w:r>
        <w:t xml:space="preserve"> per week.</w:t>
      </w:r>
    </w:p>
    <w:p w14:paraId="3C436ED6" w14:textId="77777777" w:rsidR="00191A07" w:rsidRDefault="00191A07">
      <w:pPr>
        <w:pStyle w:val="BodyText"/>
      </w:pPr>
    </w:p>
    <w:p w14:paraId="01FFDDC4" w14:textId="77777777" w:rsidR="00191A07" w:rsidRDefault="008A58F0">
      <w:pPr>
        <w:pStyle w:val="BodyText"/>
        <w:spacing w:before="21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FFBB44" wp14:editId="49BFE40A">
                <wp:simplePos x="0" y="0"/>
                <wp:positionH relativeFrom="page">
                  <wp:posOffset>365757</wp:posOffset>
                </wp:positionH>
                <wp:positionV relativeFrom="paragraph">
                  <wp:posOffset>299391</wp:posOffset>
                </wp:positionV>
                <wp:extent cx="6097270" cy="95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9525"/>
                          <a:chOff x="0" y="0"/>
                          <a:chExt cx="609727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160"/>
                            <a:ext cx="609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270">
                                <a:moveTo>
                                  <a:pt x="0" y="0"/>
                                </a:moveTo>
                                <a:lnTo>
                                  <a:pt x="2668436" y="0"/>
                                </a:lnTo>
                              </a:path>
                              <a:path w="6097270">
                                <a:moveTo>
                                  <a:pt x="4571669" y="0"/>
                                </a:moveTo>
                                <a:lnTo>
                                  <a:pt x="6097150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9417" y="4762"/>
                            <a:ext cx="5347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7335">
                                <a:moveTo>
                                  <a:pt x="0" y="0"/>
                                </a:moveTo>
                                <a:lnTo>
                                  <a:pt x="534733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ABB65" id="Group 1" o:spid="_x0000_s1026" style="position:absolute;margin-left:28.8pt;margin-top:23.55pt;width:480.1pt;height:.75pt;z-index:-15728640;mso-wrap-distance-left:0;mso-wrap-distance-right:0;mso-position-horizontal-relative:page" coordsize="609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KP1wIAAAUJAAAOAAAAZHJzL2Uyb0RvYy54bWzsVltP2zAUfp+0/2D5faRJmpRGtGiCgSah&#10;DQmmPbuOc9Ec27Pdpvz7HTtxCwV2AWl7GQ/RSc7xuXzn+1xOTrcdRxumTSvFAsdHE4yYoLJsRb3A&#10;X24v3h1jZCwRJeFSsAW+YwafLt++OelVwRLZSF4yjSCJMEWvFrixVhVRZGjDOmKOpGICnJXUHbHw&#10;quuo1KSH7B2Pkskkj3qpS6UlZcbA1/PBiZc+f1Uxaj9XlWEW8QWG3qx/av9cuWe0PCFFrYlqWjq2&#10;QV7QRUdaAUV3qc6JJWit20epupZqaWRlj6jsIllVLWV+BpgmnhxMc6nlWvlZ6qKv1Q4mgPYApxen&#10;pZ821xq1JewOI0E6WJGvimIHTa/qAiIutbpR13qYD8wrSb8ZcEeHfvde74O3le7cIRgTbT3mdzvM&#10;2dYiCh/zyXyWzGA1FHzzLMmGldAG9vboEG0+/OxYRIqhpG9s10ivgFtmD595HXw3DVHMb8U4cEb4&#10;kj18A5mSAUAf49DzcJrCjEA+iU0e5yMln4QndkA53MOcpKBrYy+Z9DCTzZWx4AYWlsEiTbDoVgRT&#10;gyycILgXhMUIBKExAkGsBvQVse6cS+VM1O/35L51csNupffagx1Ba3svF/ejkjw/nqY5RoEEEDtE&#10;gOHK/G65aTaL83z+INFzRR294gzo9XzRsbqfF+z7iHLhRs8m2dyL20jelhct565To+vVGddoQ9zV&#10;4v/G3TwIU9rYc2KaIc67xjAuvIICJRxLV7K8Az71cB8tsPm+JpphxD8KYKy7vIKhg7EKhrb8TPor&#10;zoMINW+3X4lWyJVfYAt0+iQDcUkRmOJG38W6k0K+X1tZtY5GIKLQ0fgCInJ3wl9QU3qoptSB5kqD&#10;4n6tpnQ+n8Yzv/TpLPdKJEWQVJZOZ2maDTfOv5RUaMQBv+ev+gNJhQyvYbe/cz2h/7Pb89z/1oL1&#10;4Mf8/ruP2v/3svwBAAD//wMAUEsDBBQABgAIAAAAIQDeMVdv4AAAAAkBAAAPAAAAZHJzL2Rvd25y&#10;ZXYueG1sTI9BS8NAEIXvgv9hGcGb3URtUtJsSinqqQi2gvQ2zU6T0OxsyG6T9N+7Pelx3nu8+V6+&#10;mkwrBupdY1lBPItAEJdWN1wp+N6/Py1AOI+ssbVMCq7kYFXc3+WYaTvyFw07X4lQwi5DBbX3XSal&#10;K2sy6Ga2Iw7eyfYGfTj7Suoex1BuWvkcRYk02HD4UGNHm5rK8+5iFHyMOK5f4rdhez5trof9/PNn&#10;G5NSjw/TegnC0+T/wnDDD+hQBKajvbB2olUwT5OQVPCaxiBufhSnYcsxKIsEZJHL/wuKXwAAAP//&#10;AwBQSwECLQAUAAYACAAAACEAtoM4kv4AAADhAQAAEwAAAAAAAAAAAAAAAAAAAAAAW0NvbnRlbnRf&#10;VHlwZXNdLnhtbFBLAQItABQABgAIAAAAIQA4/SH/1gAAAJQBAAALAAAAAAAAAAAAAAAAAC8BAABf&#10;cmVscy8ucmVsc1BLAQItABQABgAIAAAAIQD4d0KP1wIAAAUJAAAOAAAAAAAAAAAAAAAAAC4CAABk&#10;cnMvZTJvRG9jLnhtbFBLAQItABQABgAIAAAAIQDeMVdv4AAAAAkBAAAPAAAAAAAAAAAAAAAAADEF&#10;AABkcnMvZG93bnJldi54bWxQSwUGAAAAAAQABADzAAAAPgYAAAAA&#10;">
                <v:shape id="Graphic 2" o:spid="_x0000_s1027" style="position:absolute;top:61;width:60972;height:13;visibility:visible;mso-wrap-style:square;v-text-anchor:top" coordsize="609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92ewgAAANoAAAAPAAAAZHJzL2Rvd25yZXYueG1sRI/RisIw&#10;FETfBf8hXME3TVVwpRpFZXdZdBFa/YBLc22rzU1pota/N8LCPg4zc4ZZrFpTiTs1rrSsYDSMQBBn&#10;VpecKzgdvwYzEM4ja6wsk4InOVgtu50Fxto+OKF76nMRIOxiVFB4X8dSuqwgg25oa+LgnW1j0AfZ&#10;5FI3+AhwU8lxFE2lwZLDQoE1bQvKrunNKNjtZ9918tvaSZrsLpvP/cGdPm5K9Xvteg7CU+v/w3/t&#10;H61gDO8r4QbI5QsAAP//AwBQSwECLQAUAAYACAAAACEA2+H2y+4AAACFAQAAEwAAAAAAAAAAAAAA&#10;AAAAAAAAW0NvbnRlbnRfVHlwZXNdLnhtbFBLAQItABQABgAIAAAAIQBa9CxbvwAAABUBAAALAAAA&#10;AAAAAAAAAAAAAB8BAABfcmVscy8ucmVsc1BLAQItABQABgAIAAAAIQBYn92ewgAAANoAAAAPAAAA&#10;AAAAAAAAAAAAAAcCAABkcnMvZG93bnJldi54bWxQSwUGAAAAAAMAAwC3AAAA9gIAAAAA&#10;" path="m,l2668436,em4571669,l6097150,e" filled="f" strokeweight=".14053mm">
                  <v:path arrowok="t"/>
                </v:shape>
                <v:shape id="Graphic 3" o:spid="_x0000_s1028" style="position:absolute;left:3994;top:47;width:53473;height:13;visibility:visible;mso-wrap-style:square;v-text-anchor:top" coordsize="5347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zvwwAAANoAAAAPAAAAZHJzL2Rvd25yZXYueG1sRI9Ba8JA&#10;FITvBf/D8oTemk2tlTa6ikgLwVvSWHp8ZJ9JaPZt2F01/ntXKPQ4zMw3zGozml6cyfnOsoLnJAVB&#10;XFvdcaOg+vp8egPhA7LG3jIpuJKHzXrysMJM2wsXdC5DIyKEfYYK2hCGTEpft2TQJ3Ygjt7ROoMh&#10;StdI7fAS4aaXszRdSIMdx4UWB9q1VP+WJ6Pg8OFeU733+2ouC/re/uTv3SlX6nE6bpcgAo3hP/zX&#10;zrWCF7hfiTdArm8AAAD//wMAUEsBAi0AFAAGAAgAAAAhANvh9svuAAAAhQEAABMAAAAAAAAAAAAA&#10;AAAAAAAAAFtDb250ZW50X1R5cGVzXS54bWxQSwECLQAUAAYACAAAACEAWvQsW78AAAAVAQAACwAA&#10;AAAAAAAAAAAAAAAfAQAAX3JlbHMvLnJlbHNQSwECLQAUAAYACAAAACEAWUKM78MAAADaAAAADwAA&#10;AAAAAAAAAAAAAAAHAgAAZHJzL2Rvd25yZXYueG1sUEsFBgAAAAADAAMAtwAAAPcCAAAAAA==&#10;" path="m,l5347335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EB54DC" w14:textId="77777777" w:rsidR="00191A07" w:rsidRDefault="008A58F0">
      <w:pPr>
        <w:pStyle w:val="BodyText"/>
        <w:tabs>
          <w:tab w:val="left" w:pos="7816"/>
        </w:tabs>
        <w:ind w:left="835"/>
      </w:pPr>
      <w:r>
        <w:t>(Printed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intern)</w:t>
      </w:r>
      <w:r>
        <w:tab/>
        <w:t>(Phone</w:t>
      </w:r>
      <w:r>
        <w:rPr>
          <w:spacing w:val="-7"/>
        </w:rPr>
        <w:t xml:space="preserve"> </w:t>
      </w:r>
      <w:r>
        <w:rPr>
          <w:spacing w:val="-2"/>
        </w:rPr>
        <w:t>number)</w:t>
      </w:r>
    </w:p>
    <w:p w14:paraId="12235FA8" w14:textId="77777777" w:rsidR="00191A07" w:rsidRDefault="00191A07">
      <w:pPr>
        <w:pStyle w:val="BodyText"/>
      </w:pPr>
    </w:p>
    <w:p w14:paraId="4D1E2046" w14:textId="77777777" w:rsidR="004E3A72" w:rsidRDefault="004E3A72">
      <w:pPr>
        <w:pStyle w:val="BodyText"/>
        <w:tabs>
          <w:tab w:val="left" w:pos="8286"/>
        </w:tabs>
        <w:ind w:left="834"/>
      </w:pPr>
    </w:p>
    <w:p w14:paraId="11DFF978" w14:textId="2E1255E2" w:rsidR="004E3A72" w:rsidRDefault="004E3A72">
      <w:pPr>
        <w:pStyle w:val="BodyText"/>
        <w:tabs>
          <w:tab w:val="left" w:pos="8286"/>
        </w:tabs>
        <w:ind w:left="8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0759B0B" wp14:editId="0688D981">
                <wp:simplePos x="0" y="0"/>
                <wp:positionH relativeFrom="column">
                  <wp:posOffset>76390</wp:posOffset>
                </wp:positionH>
                <wp:positionV relativeFrom="paragraph">
                  <wp:posOffset>100747</wp:posOffset>
                </wp:positionV>
                <wp:extent cx="6155140" cy="20472"/>
                <wp:effectExtent l="0" t="0" r="36195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140" cy="20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AEDD3" id="Straight Connector 9" o:spid="_x0000_s1026" style="position:absolute;flip:y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7.95pt" to="490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Q63AEAABEEAAAOAAAAZHJzL2Uyb0RvYy54bWysU01vEzEQvSPxHyzfye5GbaGrbHpIVS4I&#10;IgrcXa+dtWR7rLFJNv+esTfZVICQqHqx/DHvzbw349Xd6CzbK4wGfMebRc2Z8hJ643cd//7t4d0H&#10;zmISvhcWvOr4UUV+t377ZnUIrVrCALZXyIjEx/YQOj6kFNqqinJQTsQFBOXpUQM6keiIu6pHcSB2&#10;Z6tlXd9UB8A+IEgVI93eT498Xfi1VjJ90TqqxGzHqbZUVizrU16r9Uq0OxRhMPJUhnhBFU4YT0ln&#10;qnuRBPuJ5g8qZyRCBJ0WElwFWhupigZS09S/qXkcRFBFC5kTw2xTfD1a+Xm/RWb6jt9y5oWjFj0m&#10;FGY3JLYB78lAQHabfTqE2FL4xm/xdIphi1n0qNExbU34QSNQbCBhbCwuH2eX1ZiYpMub5vq6uaJm&#10;SHpb1lfvl5m9mmgyXcCYPipwLG86bo3PJohW7D/FNIWeQ/K19XmNYE3/YKwthzw+amOR7QU1Po3N&#10;KcWzKEqYkVWWNQkpu3S0amL9qjQZQwVPkspIXjiFlMqnM6/1FJ1hmiqYgXUp+5/AU3yGqjKu/wOe&#10;ESUz+DSDnfGAf8t+sUJP8WcHJt3Zgifoj6XFxRqau9Kc0x/Jg/38XOCXn7z+BQAA//8DAFBLAwQU&#10;AAYACAAAACEAn37W+N8AAAAIAQAADwAAAGRycy9kb3ducmV2LnhtbEyPT0vDQBDF74LfYRnBm90k&#10;RWliNkWEFvHWWBBvm+zkD83Ohuw2Tf30jic9DW/e8Ob38u1iBzHj5HtHCuJVBAKpdqanVsHxY/ew&#10;AeGDJqMHR6jgih62xe1NrjPjLnTAuQyt4BDymVbQhTBmUvq6Q6v9yo1I7DVusjqwnFppJn3hcDvI&#10;JIqepNU98YdOj/jaYX0qz1bBrmquX9/7z7ek2Sfd6X19PMxlpNT93fLyDCLgEv6O4Ref0aFgpsqd&#10;yXgxsE64SuD5mIJgP93EaxAVL9IYZJHL/wWKHwAAAP//AwBQSwECLQAUAAYACAAAACEAtoM4kv4A&#10;AADhAQAAEwAAAAAAAAAAAAAAAAAAAAAAW0NvbnRlbnRfVHlwZXNdLnhtbFBLAQItABQABgAIAAAA&#10;IQA4/SH/1gAAAJQBAAALAAAAAAAAAAAAAAAAAC8BAABfcmVscy8ucmVsc1BLAQItABQABgAIAAAA&#10;IQCUDSQ63AEAABEEAAAOAAAAAAAAAAAAAAAAAC4CAABkcnMvZTJvRG9jLnhtbFBLAQItABQABgAI&#10;AAAAIQCfftb43wAAAAgBAAAPAAAAAAAAAAAAAAAAADYEAABkcnMvZG93bnJldi54bWxQSwUGAAAA&#10;AAQABADzAAAAQgUAAAAA&#10;" strokecolor="black [3213]"/>
            </w:pict>
          </mc:Fallback>
        </mc:AlternateContent>
      </w:r>
    </w:p>
    <w:p w14:paraId="5521EBD8" w14:textId="17C8EAAF" w:rsidR="00191A07" w:rsidRDefault="008A58F0">
      <w:pPr>
        <w:pStyle w:val="BodyText"/>
        <w:tabs>
          <w:tab w:val="left" w:pos="8286"/>
        </w:tabs>
        <w:ind w:left="834"/>
      </w:pPr>
      <w:r>
        <w:t>(Signature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intern)</w:t>
      </w:r>
      <w:r>
        <w:tab/>
      </w:r>
      <w:r>
        <w:rPr>
          <w:spacing w:val="-2"/>
        </w:rPr>
        <w:t>(Date)</w:t>
      </w:r>
    </w:p>
    <w:p w14:paraId="1161979C" w14:textId="77777777" w:rsidR="00191A07" w:rsidRDefault="00191A07">
      <w:pPr>
        <w:pStyle w:val="BodyText"/>
        <w:spacing w:before="229"/>
      </w:pPr>
    </w:p>
    <w:p w14:paraId="680202DA" w14:textId="77777777" w:rsidR="00191A07" w:rsidRDefault="008A58F0">
      <w:pPr>
        <w:pStyle w:val="BodyText"/>
        <w:tabs>
          <w:tab w:val="left" w:pos="9281"/>
        </w:tabs>
        <w:ind w:left="834"/>
      </w:pPr>
      <w:r>
        <w:t>Permanent</w:t>
      </w:r>
      <w:r>
        <w:rPr>
          <w:spacing w:val="-8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30345477" w14:textId="77777777" w:rsidR="00191A07" w:rsidRDefault="008A58F0">
      <w:pPr>
        <w:pStyle w:val="BodyText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E4C91F" wp14:editId="24048347">
                <wp:simplePos x="0" y="0"/>
                <wp:positionH relativeFrom="page">
                  <wp:posOffset>821760</wp:posOffset>
                </wp:positionH>
                <wp:positionV relativeFrom="paragraph">
                  <wp:posOffset>290528</wp:posOffset>
                </wp:positionV>
                <wp:extent cx="5335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905">
                              <a:moveTo>
                                <a:pt x="0" y="0"/>
                              </a:moveTo>
                              <a:lnTo>
                                <a:pt x="5335331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2BEBF" id="Graphic 7" o:spid="_x0000_s1026" style="position:absolute;margin-left:64.7pt;margin-top:22.9pt;width:42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+TJQIAAH8EAAAOAAAAZHJzL2Uyb0RvYy54bWysVMFu2zAMvQ/YPwi6L3YSZFmNOMXQoMWA&#10;oivQDDsrshwbk0VNVGLn70fJdpK2t2I+CJT4RPLxUV7ddo1mR+WwBpPz6STlTBkJRW32Of+1vf/y&#10;jTP0whRCg1E5Pynkt+vPn1atzdQMKtCFcoyCGMxam/PKe5slCcpKNQInYJUhZwmuEZ62bp8UTrQU&#10;vdHJLE2/Ji24wjqQCpFON72Tr2P8slTS/yxLVJ7pnFNtPq4urruwJuuVyPZO2KqWQxniA1U0ojaU&#10;9BxqI7xgB1e/C9XU0gFC6ScSmgTKspYqciA20/QNm5dKWBW5UHPQntuE/y+sfDo+O1YXOV9yZkRD&#10;Ej0M3ViG5rQWM8K82GcX6KF9BPkHyZG88oQNDpiudE3AEjnWxU6fzp1WnWeSDhfz+eImXXAmyTed&#10;LaMQicjGu/KA/kFBjCOOj+h7nYrREtVoyc6MpiO1g8466uw5I50dZ6TzrtfZCh/uheKCydpLIeGs&#10;gaPaQvT6N5VTaRevNteoQGU+n3I2siRsjyAjpKFe9UZMTfY1OW1iFeniJo4Pgq6L+1rrUAW6/e5O&#10;O3YUYXjjF3hQhFcw69BvBFY9LroGmDaDTr00QaQdFCcSvCWNc45/D8IpzvQPQyMVnsdouNHYjYbz&#10;+g7iI4oNopzb7rdwloX0Ofek7BOMAyuyUbRA/YwNNw18P3go66BonKG+omFDUx4JDi8yPKPrfURd&#10;/hvrfwAAAP//AwBQSwMEFAAGAAgAAAAhAAvyhrTfAAAACQEAAA8AAABkcnMvZG93bnJldi54bWxM&#10;j81OwzAQhO9IvIO1SNyoQyihCXEqhIRAohdKVam3bez8QLyObLdN357lBMeZ/TQ7Uy4nO4ij8aF3&#10;pOB2loAwVDvdU6tg8/lyswARIpLGwZFRcDYBltXlRYmFdif6MMd1bAWHUChQQRfjWEgZ6s5YDDM3&#10;GuJb47zFyNK3Uns8cbgdZJokmbTYE3/ocDTPnam/1wer4HXnV++7Ri5SfGu2/flOfmFolLq+mp4e&#10;QUQzxT8Yfutzdai4094dSAcxsE7zOaMK5vc8gYE8yx9A7NnIEpBVKf8vqH4AAAD//wMAUEsBAi0A&#10;FAAGAAgAAAAhALaDOJL+AAAA4QEAABMAAAAAAAAAAAAAAAAAAAAAAFtDb250ZW50X1R5cGVzXS54&#10;bWxQSwECLQAUAAYACAAAACEAOP0h/9YAAACUAQAACwAAAAAAAAAAAAAAAAAvAQAAX3JlbHMvLnJl&#10;bHNQSwECLQAUAAYACAAAACEAsTd/kyUCAAB/BAAADgAAAAAAAAAAAAAAAAAuAgAAZHJzL2Uyb0Rv&#10;Yy54bWxQSwECLQAUAAYACAAAACEAC/KGtN8AAAAJAQAADwAAAAAAAAAAAAAAAAB/BAAAZHJzL2Rv&#10;d25yZXYueG1sUEsFBgAAAAAEAAQA8wAAAIsFAAAAAA==&#10;" path="m,l5335331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629928F4" w14:textId="77777777" w:rsidR="00191A07" w:rsidRDefault="00191A07">
      <w:pPr>
        <w:pStyle w:val="BodyText"/>
      </w:pPr>
    </w:p>
    <w:p w14:paraId="28C4FCAC" w14:textId="77777777" w:rsidR="00191A07" w:rsidRDefault="00191A07">
      <w:pPr>
        <w:pStyle w:val="BodyText"/>
        <w:spacing w:before="1"/>
      </w:pPr>
    </w:p>
    <w:p w14:paraId="281E18C5" w14:textId="77777777" w:rsidR="00191A07" w:rsidRDefault="008A58F0">
      <w:pPr>
        <w:pStyle w:val="BodyText"/>
        <w:tabs>
          <w:tab w:val="left" w:pos="9264"/>
        </w:tabs>
        <w:ind w:left="834"/>
      </w:pP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25A8FF95" w14:textId="77777777" w:rsidR="00191A07" w:rsidRDefault="00191A07">
      <w:pPr>
        <w:pStyle w:val="BodyText"/>
        <w:spacing w:before="229"/>
      </w:pPr>
    </w:p>
    <w:p w14:paraId="5F61AB94" w14:textId="77777777" w:rsidR="00191A07" w:rsidRDefault="008A58F0">
      <w:pPr>
        <w:pStyle w:val="BodyText"/>
        <w:tabs>
          <w:tab w:val="left" w:pos="9274"/>
        </w:tabs>
        <w:ind w:left="834"/>
      </w:pPr>
      <w:r>
        <w:t>Emergency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(name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number):</w:t>
      </w:r>
      <w:r>
        <w:rPr>
          <w:u w:val="single"/>
        </w:rPr>
        <w:tab/>
      </w:r>
    </w:p>
    <w:p w14:paraId="41002C4D" w14:textId="77777777" w:rsidR="00191A07" w:rsidRDefault="008A58F0">
      <w:pPr>
        <w:pStyle w:val="BodyText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2D0C8A" wp14:editId="4746EA7E">
                <wp:simplePos x="0" y="0"/>
                <wp:positionH relativeFrom="page">
                  <wp:posOffset>821875</wp:posOffset>
                </wp:positionH>
                <wp:positionV relativeFrom="paragraph">
                  <wp:posOffset>290522</wp:posOffset>
                </wp:positionV>
                <wp:extent cx="5334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571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5A96F" id="Graphic 8" o:spid="_x0000_s1026" style="position:absolute;margin-left:64.7pt;margin-top:22.9pt;width:42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YlJQIAAH8EAAAOAAAAZHJzL2Uyb0RvYy54bWysVE1v2zAMvQ/YfxB0X5yPpe2MOMXQoMWA&#10;oivQDDsrshwLkyWNVGL334+S7STtbsN8ECjxieTjo7y67RrDjgpQO1vw2WTKmbLSldruC/5je//p&#10;hjMMwpbCOKsK/qqQ364/fli1PldzVztTKmAUxGLe+oLXIfg8y1DWqhE4cV5ZclYOGhFoC/usBNFS&#10;9MZk8+n0KmsdlB6cVIh0uumdfJ3iV5WS4XtVoQrMFJxqC2mFtO7imq1XIt+D8LWWQxniH6pohLaU&#10;9BRqI4JgB9B/hWq0BIeuChPpmsxVlZYqcSA2s+k7Ni+18CpxoeagP7UJ/19Y+XR8BqbLgpNQVjQk&#10;0cPQjZvYnNZjTpgX/wyRHvpHJ38hObI3nrjBAdNV0EQskWNd6vTrqdOqC0zS4XKx+Hy1WHImyTeb&#10;XychMpGPd+UBw4NyKY44PmLodSpHS9SjJTs7mkBqR51N0jlwRjoDZ6TzrtfZixDvxeKiydpzIfGs&#10;cUe1dckb3lVOpZ29xl6iIpXl9YyzkSVhewQZMQ31qjdSarIvyRmbqpguv6TxQWd0ea+NiVUg7Hd3&#10;BthRxOFNX+RBEd7APGDYCKx7XHINMGMHnXppokg7V76S4C1pXHD8fRCgODPfLI1UfB6jAaOxGw0I&#10;5s6lR5QaRDm33U8BnsX0BQ+k7JMbB1bko2iR+gkbb1r39RBcpaOiaYb6ioYNTXkiOLzI+Iwu9wl1&#10;/m+s/wAAAP//AwBQSwMEFAAGAAgAAAAhAHlJj0PcAAAACQEAAA8AAABkcnMvZG93bnJldi54bWxM&#10;j8FOwzAQRO9I/IO1SNyoQ2lDE+JUCEQljgQOPTrxkkTE62A7Tfh7lhM9zuzT7EyxX+wgTuhD70jB&#10;7SoBgdQ401Or4OP95WYHIkRNRg+OUMEPBtiXlxeFzo2b6Q1PVWwFh1DItYIuxjGXMjQdWh1WbkTi&#10;26fzVkeWvpXG65nD7SDXSZJKq3viD50e8anD5quarII7fzDxNR76rLo/Pk+1n7+DbJW6vloeH0BE&#10;XOI/DH/1uTqU3Kl2E5kgBtbrbMOogs2WJzCQpdkWRM1GmoAsC3m+oPwFAAD//wMAUEsBAi0AFAAG&#10;AAgAAAAhALaDOJL+AAAA4QEAABMAAAAAAAAAAAAAAAAAAAAAAFtDb250ZW50X1R5cGVzXS54bWxQ&#10;SwECLQAUAAYACAAAACEAOP0h/9YAAACUAQAACwAAAAAAAAAAAAAAAAAvAQAAX3JlbHMvLnJlbHNQ&#10;SwECLQAUAAYACAAAACEAOmpGJSUCAAB/BAAADgAAAAAAAAAAAAAAAAAuAgAAZHJzL2Uyb0RvYy54&#10;bWxQSwECLQAUAAYACAAAACEAeUmPQ9wAAAAJAQAADwAAAAAAAAAAAAAAAAB/BAAAZHJzL2Rvd25y&#10;ZXYueG1sUEsFBgAAAAAEAAQA8wAAAIgFAAAAAA==&#10;" path="m,l5334571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47600272" w14:textId="77777777" w:rsidR="0086069A" w:rsidRDefault="0086069A">
      <w:pPr>
        <w:spacing w:before="203"/>
        <w:ind w:left="115"/>
      </w:pPr>
    </w:p>
    <w:p w14:paraId="3EB05027" w14:textId="5C626F98" w:rsidR="00191A07" w:rsidRDefault="008A58F0">
      <w:pPr>
        <w:spacing w:before="203"/>
        <w:ind w:left="115"/>
      </w:pPr>
      <w:r>
        <w:t>Signed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 w:rsidR="003D441A">
        <w:t>1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3D441A">
        <w:rPr>
          <w:spacing w:val="-4"/>
        </w:rPr>
        <w:t>5</w:t>
      </w:r>
    </w:p>
    <w:sectPr w:rsidR="00191A07">
      <w:pgSz w:w="12240" w:h="15840"/>
      <w:pgMar w:top="10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A92"/>
    <w:multiLevelType w:val="hybridMultilevel"/>
    <w:tmpl w:val="19E83E08"/>
    <w:lvl w:ilvl="0" w:tplc="2F74E464">
      <w:start w:val="1"/>
      <w:numFmt w:val="upperLetter"/>
      <w:lvlText w:val="%1."/>
      <w:lvlJc w:val="left"/>
      <w:pPr>
        <w:ind w:left="155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22CFE8">
      <w:numFmt w:val="bullet"/>
      <w:lvlText w:val="•"/>
      <w:lvlJc w:val="left"/>
      <w:pPr>
        <w:ind w:left="2534" w:hanging="721"/>
      </w:pPr>
      <w:rPr>
        <w:rFonts w:hint="default"/>
        <w:lang w:val="en-US" w:eastAsia="en-US" w:bidi="ar-SA"/>
      </w:rPr>
    </w:lvl>
    <w:lvl w:ilvl="2" w:tplc="A156D338">
      <w:numFmt w:val="bullet"/>
      <w:lvlText w:val="•"/>
      <w:lvlJc w:val="left"/>
      <w:pPr>
        <w:ind w:left="3508" w:hanging="721"/>
      </w:pPr>
      <w:rPr>
        <w:rFonts w:hint="default"/>
        <w:lang w:val="en-US" w:eastAsia="en-US" w:bidi="ar-SA"/>
      </w:rPr>
    </w:lvl>
    <w:lvl w:ilvl="3" w:tplc="BFB40AB6">
      <w:numFmt w:val="bullet"/>
      <w:lvlText w:val="•"/>
      <w:lvlJc w:val="left"/>
      <w:pPr>
        <w:ind w:left="4482" w:hanging="721"/>
      </w:pPr>
      <w:rPr>
        <w:rFonts w:hint="default"/>
        <w:lang w:val="en-US" w:eastAsia="en-US" w:bidi="ar-SA"/>
      </w:rPr>
    </w:lvl>
    <w:lvl w:ilvl="4" w:tplc="42842C40">
      <w:numFmt w:val="bullet"/>
      <w:lvlText w:val="•"/>
      <w:lvlJc w:val="left"/>
      <w:pPr>
        <w:ind w:left="5456" w:hanging="721"/>
      </w:pPr>
      <w:rPr>
        <w:rFonts w:hint="default"/>
        <w:lang w:val="en-US" w:eastAsia="en-US" w:bidi="ar-SA"/>
      </w:rPr>
    </w:lvl>
    <w:lvl w:ilvl="5" w:tplc="F6909944">
      <w:numFmt w:val="bullet"/>
      <w:lvlText w:val="•"/>
      <w:lvlJc w:val="left"/>
      <w:pPr>
        <w:ind w:left="6430" w:hanging="721"/>
      </w:pPr>
      <w:rPr>
        <w:rFonts w:hint="default"/>
        <w:lang w:val="en-US" w:eastAsia="en-US" w:bidi="ar-SA"/>
      </w:rPr>
    </w:lvl>
    <w:lvl w:ilvl="6" w:tplc="2AEE4CCE">
      <w:numFmt w:val="bullet"/>
      <w:lvlText w:val="•"/>
      <w:lvlJc w:val="left"/>
      <w:pPr>
        <w:ind w:left="7404" w:hanging="721"/>
      </w:pPr>
      <w:rPr>
        <w:rFonts w:hint="default"/>
        <w:lang w:val="en-US" w:eastAsia="en-US" w:bidi="ar-SA"/>
      </w:rPr>
    </w:lvl>
    <w:lvl w:ilvl="7" w:tplc="FA7C19F0">
      <w:numFmt w:val="bullet"/>
      <w:lvlText w:val="•"/>
      <w:lvlJc w:val="left"/>
      <w:pPr>
        <w:ind w:left="8378" w:hanging="721"/>
      </w:pPr>
      <w:rPr>
        <w:rFonts w:hint="default"/>
        <w:lang w:val="en-US" w:eastAsia="en-US" w:bidi="ar-SA"/>
      </w:rPr>
    </w:lvl>
    <w:lvl w:ilvl="8" w:tplc="6B6223D8">
      <w:numFmt w:val="bullet"/>
      <w:lvlText w:val="•"/>
      <w:lvlJc w:val="left"/>
      <w:pPr>
        <w:ind w:left="935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42101958"/>
    <w:multiLevelType w:val="hybridMultilevel"/>
    <w:tmpl w:val="E744AB18"/>
    <w:lvl w:ilvl="0" w:tplc="3176F096">
      <w:start w:val="4"/>
      <w:numFmt w:val="upperRoman"/>
      <w:lvlText w:val="%1."/>
      <w:lvlJc w:val="left"/>
      <w:pPr>
        <w:ind w:left="83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7C4168">
      <w:start w:val="1"/>
      <w:numFmt w:val="decimal"/>
      <w:lvlText w:val="%2."/>
      <w:lvlJc w:val="left"/>
      <w:pPr>
        <w:ind w:left="227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86A96DA">
      <w:numFmt w:val="bullet"/>
      <w:lvlText w:val="•"/>
      <w:lvlJc w:val="left"/>
      <w:pPr>
        <w:ind w:left="3282" w:hanging="720"/>
      </w:pPr>
      <w:rPr>
        <w:rFonts w:hint="default"/>
        <w:lang w:val="en-US" w:eastAsia="en-US" w:bidi="ar-SA"/>
      </w:rPr>
    </w:lvl>
    <w:lvl w:ilvl="3" w:tplc="AE9E5DBA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 w:tplc="1246440C">
      <w:numFmt w:val="bullet"/>
      <w:lvlText w:val="•"/>
      <w:lvlJc w:val="left"/>
      <w:pPr>
        <w:ind w:left="5286" w:hanging="720"/>
      </w:pPr>
      <w:rPr>
        <w:rFonts w:hint="default"/>
        <w:lang w:val="en-US" w:eastAsia="en-US" w:bidi="ar-SA"/>
      </w:rPr>
    </w:lvl>
    <w:lvl w:ilvl="5" w:tplc="E7B828E8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ar-SA"/>
      </w:rPr>
    </w:lvl>
    <w:lvl w:ilvl="6" w:tplc="B890DD5C">
      <w:numFmt w:val="bullet"/>
      <w:lvlText w:val="•"/>
      <w:lvlJc w:val="left"/>
      <w:pPr>
        <w:ind w:left="7291" w:hanging="720"/>
      </w:pPr>
      <w:rPr>
        <w:rFonts w:hint="default"/>
        <w:lang w:val="en-US" w:eastAsia="en-US" w:bidi="ar-SA"/>
      </w:rPr>
    </w:lvl>
    <w:lvl w:ilvl="7" w:tplc="A920C140">
      <w:numFmt w:val="bullet"/>
      <w:lvlText w:val="•"/>
      <w:lvlJc w:val="left"/>
      <w:pPr>
        <w:ind w:left="8293" w:hanging="720"/>
      </w:pPr>
      <w:rPr>
        <w:rFonts w:hint="default"/>
        <w:lang w:val="en-US" w:eastAsia="en-US" w:bidi="ar-SA"/>
      </w:rPr>
    </w:lvl>
    <w:lvl w:ilvl="8" w:tplc="422AA3FE">
      <w:numFmt w:val="bullet"/>
      <w:lvlText w:val="•"/>
      <w:lvlJc w:val="left"/>
      <w:pPr>
        <w:ind w:left="929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A465406"/>
    <w:multiLevelType w:val="hybridMultilevel"/>
    <w:tmpl w:val="4378E43E"/>
    <w:lvl w:ilvl="0" w:tplc="A84A8FDE">
      <w:start w:val="1"/>
      <w:numFmt w:val="upperRoman"/>
      <w:lvlText w:val="%1."/>
      <w:lvlJc w:val="left"/>
      <w:pPr>
        <w:ind w:left="83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F3C9580">
      <w:start w:val="1"/>
      <w:numFmt w:val="upperLetter"/>
      <w:lvlText w:val="%2."/>
      <w:lvlJc w:val="left"/>
      <w:pPr>
        <w:ind w:left="155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976D9B4">
      <w:numFmt w:val="bullet"/>
      <w:lvlText w:val="•"/>
      <w:lvlJc w:val="left"/>
      <w:pPr>
        <w:ind w:left="2642" w:hanging="721"/>
      </w:pPr>
      <w:rPr>
        <w:rFonts w:hint="default"/>
        <w:lang w:val="en-US" w:eastAsia="en-US" w:bidi="ar-SA"/>
      </w:rPr>
    </w:lvl>
    <w:lvl w:ilvl="3" w:tplc="6FAA2E7E">
      <w:numFmt w:val="bullet"/>
      <w:lvlText w:val="•"/>
      <w:lvlJc w:val="left"/>
      <w:pPr>
        <w:ind w:left="3724" w:hanging="721"/>
      </w:pPr>
      <w:rPr>
        <w:rFonts w:hint="default"/>
        <w:lang w:val="en-US" w:eastAsia="en-US" w:bidi="ar-SA"/>
      </w:rPr>
    </w:lvl>
    <w:lvl w:ilvl="4" w:tplc="EEB08DC0">
      <w:numFmt w:val="bullet"/>
      <w:lvlText w:val="•"/>
      <w:lvlJc w:val="left"/>
      <w:pPr>
        <w:ind w:left="4806" w:hanging="721"/>
      </w:pPr>
      <w:rPr>
        <w:rFonts w:hint="default"/>
        <w:lang w:val="en-US" w:eastAsia="en-US" w:bidi="ar-SA"/>
      </w:rPr>
    </w:lvl>
    <w:lvl w:ilvl="5" w:tplc="65EA495C">
      <w:numFmt w:val="bullet"/>
      <w:lvlText w:val="•"/>
      <w:lvlJc w:val="left"/>
      <w:pPr>
        <w:ind w:left="5888" w:hanging="721"/>
      </w:pPr>
      <w:rPr>
        <w:rFonts w:hint="default"/>
        <w:lang w:val="en-US" w:eastAsia="en-US" w:bidi="ar-SA"/>
      </w:rPr>
    </w:lvl>
    <w:lvl w:ilvl="6" w:tplc="E70EA71E">
      <w:numFmt w:val="bullet"/>
      <w:lvlText w:val="•"/>
      <w:lvlJc w:val="left"/>
      <w:pPr>
        <w:ind w:left="6971" w:hanging="721"/>
      </w:pPr>
      <w:rPr>
        <w:rFonts w:hint="default"/>
        <w:lang w:val="en-US" w:eastAsia="en-US" w:bidi="ar-SA"/>
      </w:rPr>
    </w:lvl>
    <w:lvl w:ilvl="7" w:tplc="CC1E5786">
      <w:numFmt w:val="bullet"/>
      <w:lvlText w:val="•"/>
      <w:lvlJc w:val="left"/>
      <w:pPr>
        <w:ind w:left="8053" w:hanging="721"/>
      </w:pPr>
      <w:rPr>
        <w:rFonts w:hint="default"/>
        <w:lang w:val="en-US" w:eastAsia="en-US" w:bidi="ar-SA"/>
      </w:rPr>
    </w:lvl>
    <w:lvl w:ilvl="8" w:tplc="0F046100">
      <w:numFmt w:val="bullet"/>
      <w:lvlText w:val="•"/>
      <w:lvlJc w:val="left"/>
      <w:pPr>
        <w:ind w:left="9135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7"/>
    <w:rsid w:val="000B6023"/>
    <w:rsid w:val="00191A07"/>
    <w:rsid w:val="003D441A"/>
    <w:rsid w:val="00461732"/>
    <w:rsid w:val="004E3A72"/>
    <w:rsid w:val="00516ADD"/>
    <w:rsid w:val="00587A29"/>
    <w:rsid w:val="00587D26"/>
    <w:rsid w:val="006223DD"/>
    <w:rsid w:val="007828DC"/>
    <w:rsid w:val="007B782C"/>
    <w:rsid w:val="007B7D1E"/>
    <w:rsid w:val="007D099F"/>
    <w:rsid w:val="0086069A"/>
    <w:rsid w:val="008A58F0"/>
    <w:rsid w:val="0097777B"/>
    <w:rsid w:val="00C86142"/>
    <w:rsid w:val="00EA7B99"/>
    <w:rsid w:val="00FD3EFD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5CDE"/>
  <w15:docId w15:val="{2FC30E09-CD61-492B-BDBB-9D00E67B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115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835" w:hanging="7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4064" w:right="3709" w:firstLine="463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Carlyle Hicks</cp:lastModifiedBy>
  <cp:revision>18</cp:revision>
  <cp:lastPrinted>2025-03-18T18:20:00Z</cp:lastPrinted>
  <dcterms:created xsi:type="dcterms:W3CDTF">2025-03-11T15:31:00Z</dcterms:created>
  <dcterms:modified xsi:type="dcterms:W3CDTF">2025-03-18T18:51:00Z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GPL Ghostscript 9.55.0</vt:lpwstr>
  </property>
</Properties>
</file>