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567E6B">
        <w:rPr>
          <w:rFonts w:ascii="Franklin Gothic Medium Cond" w:eastAsia="Cambria" w:hAnsi="Franklin Gothic Medium Cond" w:cs="Times New Roman"/>
          <w:b/>
          <w:bCs/>
          <w:color w:val="002269"/>
          <w:spacing w:val="1"/>
          <w:sz w:val="48"/>
          <w:szCs w:val="48"/>
        </w:rPr>
        <w:t>Credit by Assessment (P/F)</w:t>
      </w:r>
      <w:r w:rsidR="00727071">
        <w:rPr>
          <w:rFonts w:ascii="Franklin Gothic Medium Cond" w:eastAsia="Cambria" w:hAnsi="Franklin Gothic Medium Cond" w:cs="Times New Roman"/>
          <w:b/>
          <w:bCs/>
          <w:color w:val="002269"/>
          <w:spacing w:val="1"/>
          <w:sz w:val="48"/>
          <w:szCs w:val="48"/>
        </w:rPr>
        <w:t xml:space="preserve"> Request</w:t>
      </w:r>
    </w:p>
    <w:p w:rsidR="00567E6B" w:rsidRDefault="00A918BD" w:rsidP="00567E6B">
      <w:pPr>
        <w:pStyle w:val="BodyTextIndent"/>
        <w:ind w:left="0"/>
        <w:rPr>
          <w:rFonts w:ascii="Franklin Gothic Medium Cond" w:eastAsia="Cambria" w:hAnsi="Franklin Gothic Medium Cond" w:cs="Cambria"/>
          <w:color w:val="002269"/>
          <w:spacing w:val="-1"/>
          <w:szCs w:val="24"/>
        </w:rPr>
      </w:pPr>
      <w:r w:rsidRPr="00A918BD">
        <w:rPr>
          <w:rFonts w:ascii="Franklin Gothic Medium Cond" w:eastAsia="Cambria" w:hAnsi="Franklin Gothic Medium Cond" w:cs="Cambria"/>
          <w:color w:val="002269"/>
          <w:spacing w:val="-1"/>
          <w:sz w:val="10"/>
          <w:szCs w:val="10"/>
        </w:rPr>
        <w:br/>
      </w:r>
      <w:r w:rsidR="00567E6B" w:rsidRPr="00567E6B">
        <w:rPr>
          <w:rFonts w:ascii="Franklin Gothic Medium Cond" w:eastAsia="Cambria" w:hAnsi="Franklin Gothic Medium Cond" w:cs="Cambria"/>
          <w:color w:val="002269"/>
          <w:spacing w:val="-1"/>
          <w:szCs w:val="24"/>
        </w:rPr>
        <w:t xml:space="preserve">Courses taken through credit by assessment/exam are Pass/Fail and students will earn a “P” or “F” for the course. Students who have failed a course and wish to receive credit by examination must wait 90 days to submit their request. The fee for credit by examination is $75.00 payable to Student </w:t>
      </w:r>
      <w:r w:rsidR="00567E6B">
        <w:rPr>
          <w:rFonts w:ascii="Franklin Gothic Medium Cond" w:eastAsia="Cambria" w:hAnsi="Franklin Gothic Medium Cond" w:cs="Cambria"/>
          <w:color w:val="002269"/>
          <w:spacing w:val="-1"/>
          <w:szCs w:val="24"/>
        </w:rPr>
        <w:t>Business Services</w:t>
      </w:r>
      <w:r w:rsidR="00567E6B" w:rsidRPr="00567E6B">
        <w:rPr>
          <w:rFonts w:ascii="Franklin Gothic Medium Cond" w:eastAsia="Cambria" w:hAnsi="Franklin Gothic Medium Cond" w:cs="Cambria"/>
          <w:color w:val="002269"/>
          <w:spacing w:val="-1"/>
          <w:szCs w:val="24"/>
        </w:rPr>
        <w:t>. Please note that credits earned through credit by exam do not count as credits for financial aid</w:t>
      </w:r>
      <w:r w:rsidR="00567E6B">
        <w:rPr>
          <w:rFonts w:ascii="Franklin Gothic Medium Cond" w:eastAsia="Cambria" w:hAnsi="Franklin Gothic Medium Cond" w:cs="Cambria"/>
          <w:color w:val="002269"/>
          <w:spacing w:val="-1"/>
          <w:szCs w:val="24"/>
        </w:rPr>
        <w:t xml:space="preserve"> or toward full-time status</w:t>
      </w:r>
      <w:r w:rsidR="00567E6B" w:rsidRPr="00567E6B">
        <w:rPr>
          <w:rFonts w:ascii="Franklin Gothic Medium Cond" w:eastAsia="Cambria" w:hAnsi="Franklin Gothic Medium Cond" w:cs="Cambria"/>
          <w:color w:val="002269"/>
          <w:spacing w:val="-1"/>
          <w:szCs w:val="24"/>
        </w:rPr>
        <w:t xml:space="preserve">. Students receiving financial aid should check with the Financial Aid Office prior to deciding to take a course </w:t>
      </w:r>
      <w:r w:rsidR="00567E6B">
        <w:rPr>
          <w:rFonts w:ascii="Franklin Gothic Medium Cond" w:eastAsia="Cambria" w:hAnsi="Franklin Gothic Medium Cond" w:cs="Cambria"/>
          <w:color w:val="002269"/>
          <w:spacing w:val="-1"/>
          <w:szCs w:val="24"/>
        </w:rPr>
        <w:t>as credit by assessment</w:t>
      </w:r>
      <w:r w:rsidR="00567E6B" w:rsidRPr="00567E6B">
        <w:rPr>
          <w:rFonts w:ascii="Franklin Gothic Medium Cond" w:eastAsia="Cambria" w:hAnsi="Franklin Gothic Medium Cond" w:cs="Cambria"/>
          <w:color w:val="002269"/>
          <w:spacing w:val="-1"/>
          <w:szCs w:val="24"/>
        </w:rPr>
        <w:t xml:space="preserve"> to ensure their financial aid will not be affected. Also, credits earned by </w:t>
      </w:r>
      <w:r w:rsidR="00567E6B">
        <w:rPr>
          <w:rFonts w:ascii="Franklin Gothic Medium Cond" w:eastAsia="Cambria" w:hAnsi="Franklin Gothic Medium Cond" w:cs="Cambria"/>
          <w:color w:val="002269"/>
          <w:spacing w:val="-1"/>
          <w:szCs w:val="24"/>
        </w:rPr>
        <w:t>assessment</w:t>
      </w:r>
      <w:r w:rsidR="00567E6B" w:rsidRPr="00567E6B">
        <w:rPr>
          <w:rFonts w:ascii="Franklin Gothic Medium Cond" w:eastAsia="Cambria" w:hAnsi="Franklin Gothic Medium Cond" w:cs="Cambria"/>
          <w:color w:val="002269"/>
          <w:spacing w:val="-1"/>
          <w:szCs w:val="24"/>
        </w:rPr>
        <w:t xml:space="preserve"> may be more difficult to transfer after leaving Keystone College. </w:t>
      </w:r>
    </w:p>
    <w:p w:rsidR="00567E6B" w:rsidRDefault="00567E6B" w:rsidP="00567E6B">
      <w:pPr>
        <w:pStyle w:val="BodyTextIndent"/>
        <w:ind w:left="0"/>
        <w:rPr>
          <w:rFonts w:ascii="Franklin Gothic Medium Cond" w:eastAsia="Cambria" w:hAnsi="Franklin Gothic Medium Cond" w:cs="Cambria"/>
          <w:color w:val="002269"/>
          <w:spacing w:val="-1"/>
          <w:szCs w:val="24"/>
        </w:rPr>
      </w:pPr>
    </w:p>
    <w:p w:rsidR="00567E6B" w:rsidRPr="00567E6B" w:rsidRDefault="00567E6B" w:rsidP="00567E6B">
      <w:pPr>
        <w:pStyle w:val="BodyTextIndent"/>
        <w:ind w:left="0"/>
        <w:rPr>
          <w:rFonts w:ascii="Franklin Gothic Medium Cond" w:eastAsia="Cambria" w:hAnsi="Franklin Gothic Medium Cond" w:cs="Cambria"/>
          <w:color w:val="002269"/>
          <w:spacing w:val="-1"/>
          <w:szCs w:val="24"/>
        </w:rPr>
      </w:pPr>
      <w:r>
        <w:rPr>
          <w:rFonts w:ascii="Franklin Gothic Medium Cond" w:eastAsia="Cambria" w:hAnsi="Franklin Gothic Medium Cond" w:cs="Cambria"/>
          <w:color w:val="002269"/>
          <w:spacing w:val="-1"/>
          <w:szCs w:val="24"/>
        </w:rPr>
        <w:t>Completed forms should be submitted to the Registrar’s Office for processing prior to beginning the assessment.</w:t>
      </w:r>
    </w:p>
    <w:p w:rsidR="00046329" w:rsidRDefault="00046329" w:rsidP="00567E6B">
      <w:pPr>
        <w:spacing w:after="0" w:line="240" w:lineRule="auto"/>
        <w:rPr>
          <w:rFonts w:ascii="Franklin Gothic Book" w:eastAsia="Cambria" w:hAnsi="Franklin Gothic Book" w:cs="Cambria"/>
          <w:w w:val="99"/>
          <w:position w:val="-1"/>
          <w:sz w:val="20"/>
          <w:szCs w:val="20"/>
        </w:rPr>
      </w:pPr>
    </w:p>
    <w:p w:rsidR="00375DEC" w:rsidRDefault="00567E6B" w:rsidP="00567E6B">
      <w:pPr>
        <w:spacing w:after="0" w:line="240" w:lineRule="auto"/>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Student Name: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ID:</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567E6B" w:rsidRDefault="00567E6B" w:rsidP="00567E6B">
      <w:pPr>
        <w:spacing w:after="0" w:line="240" w:lineRule="auto"/>
        <w:jc w:val="both"/>
        <w:rPr>
          <w:rFonts w:ascii="Franklin Gothic Book" w:eastAsia="Cambria" w:hAnsi="Franklin Gothic Book" w:cs="Cambria"/>
          <w:w w:val="99"/>
          <w:position w:val="-1"/>
          <w:sz w:val="24"/>
          <w:szCs w:val="24"/>
        </w:rPr>
      </w:pPr>
    </w:p>
    <w:p w:rsidR="00567E6B" w:rsidRDefault="00567E6B" w:rsidP="00567E6B">
      <w:pPr>
        <w:spacing w:after="0" w:line="240" w:lineRule="auto"/>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Semester taking Assessment:</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Year:</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567E6B" w:rsidRDefault="00567E6B" w:rsidP="00567E6B">
      <w:pPr>
        <w:spacing w:after="0" w:line="240" w:lineRule="auto"/>
        <w:jc w:val="both"/>
        <w:rPr>
          <w:rFonts w:ascii="Franklin Gothic Book" w:eastAsia="Cambria" w:hAnsi="Franklin Gothic Book" w:cs="Cambria"/>
          <w:w w:val="99"/>
          <w:position w:val="-1"/>
          <w:sz w:val="24"/>
          <w:szCs w:val="24"/>
        </w:rPr>
      </w:pPr>
    </w:p>
    <w:p w:rsidR="00567E6B" w:rsidRDefault="00567E6B" w:rsidP="00567E6B">
      <w:pPr>
        <w:spacing w:after="0" w:line="240" w:lineRule="auto"/>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Course: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567E6B" w:rsidRDefault="00567E6B" w:rsidP="00567E6B">
      <w:pPr>
        <w:spacing w:after="0" w:line="240" w:lineRule="auto"/>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t>Course Number and Title</w:t>
      </w:r>
    </w:p>
    <w:p w:rsidR="00567E6B" w:rsidRDefault="00567E6B" w:rsidP="00567E6B">
      <w:pPr>
        <w:spacing w:after="0" w:line="240" w:lineRule="auto"/>
        <w:jc w:val="both"/>
        <w:rPr>
          <w:rFonts w:ascii="Franklin Gothic Book" w:eastAsia="Cambria" w:hAnsi="Franklin Gothic Book" w:cs="Cambria"/>
          <w:w w:val="99"/>
          <w:position w:val="-1"/>
          <w:sz w:val="24"/>
          <w:szCs w:val="24"/>
        </w:rPr>
      </w:pPr>
    </w:p>
    <w:p w:rsidR="00CA01B4" w:rsidRPr="00CA01B4" w:rsidRDefault="00CA01B4" w:rsidP="00567E6B">
      <w:pPr>
        <w:spacing w:after="0" w:line="240" w:lineRule="auto"/>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Student’s 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CA01B4" w:rsidRDefault="00CA01B4" w:rsidP="00567E6B">
      <w:pPr>
        <w:spacing w:after="0" w:line="240" w:lineRule="auto"/>
        <w:jc w:val="both"/>
        <w:rPr>
          <w:rFonts w:ascii="Franklin Gothic Book" w:eastAsia="Cambria" w:hAnsi="Franklin Gothic Book" w:cs="Cambria"/>
          <w:w w:val="99"/>
          <w:position w:val="-1"/>
          <w:sz w:val="24"/>
          <w:szCs w:val="24"/>
        </w:rPr>
      </w:pPr>
    </w:p>
    <w:p w:rsidR="00567E6B" w:rsidRDefault="00567E6B" w:rsidP="00567E6B">
      <w:pPr>
        <w:spacing w:after="0" w:line="240" w:lineRule="auto"/>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Instructor’s Name: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567E6B" w:rsidRDefault="00567E6B" w:rsidP="00567E6B">
      <w:pPr>
        <w:spacing w:after="0" w:line="240" w:lineRule="auto"/>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t>Please Print</w:t>
      </w:r>
    </w:p>
    <w:p w:rsidR="00567E6B" w:rsidRPr="00567E6B" w:rsidRDefault="00567E6B" w:rsidP="00567E6B">
      <w:pPr>
        <w:spacing w:after="0" w:line="240" w:lineRule="auto"/>
        <w:jc w:val="both"/>
        <w:rPr>
          <w:rFonts w:ascii="Franklin Gothic Book" w:eastAsia="Cambria" w:hAnsi="Franklin Gothic Book" w:cs="Cambria"/>
          <w:w w:val="99"/>
          <w:position w:val="-1"/>
          <w:sz w:val="24"/>
          <w:szCs w:val="24"/>
        </w:rPr>
      </w:pPr>
    </w:p>
    <w:p w:rsidR="00567E6B" w:rsidRPr="00567E6B" w:rsidRDefault="00567E6B" w:rsidP="00567E6B">
      <w:pPr>
        <w:spacing w:after="0" w:line="240" w:lineRule="auto"/>
        <w:jc w:val="both"/>
        <w:rPr>
          <w:rFonts w:ascii="Franklin Gothic Book" w:eastAsia="Cambria" w:hAnsi="Franklin Gothic Book" w:cs="Cambria"/>
          <w:w w:val="99"/>
          <w:position w:val="-1"/>
          <w:sz w:val="24"/>
          <w:szCs w:val="24"/>
        </w:rPr>
      </w:pPr>
      <w:r w:rsidRPr="00567E6B">
        <w:rPr>
          <w:rFonts w:ascii="Franklin Gothic Book" w:eastAsia="Cambria" w:hAnsi="Franklin Gothic Book" w:cs="Cambria"/>
          <w:w w:val="99"/>
          <w:position w:val="-1"/>
          <w:sz w:val="24"/>
          <w:szCs w:val="24"/>
        </w:rPr>
        <w:t>Instructor’s Signature:</w:t>
      </w:r>
      <w:r w:rsidRPr="00567E6B">
        <w:rPr>
          <w:rFonts w:ascii="Franklin Gothic Book" w:eastAsia="Cambria" w:hAnsi="Franklin Gothic Book" w:cs="Cambria"/>
          <w:w w:val="99"/>
          <w:position w:val="-1"/>
          <w:sz w:val="24"/>
          <w:szCs w:val="24"/>
          <w:u w:val="single"/>
        </w:rPr>
        <w:tab/>
      </w:r>
      <w:r w:rsidRPr="00567E6B">
        <w:rPr>
          <w:rFonts w:ascii="Franklin Gothic Book" w:eastAsia="Cambria" w:hAnsi="Franklin Gothic Book" w:cs="Cambria"/>
          <w:w w:val="99"/>
          <w:position w:val="-1"/>
          <w:sz w:val="24"/>
          <w:szCs w:val="24"/>
          <w:u w:val="single"/>
        </w:rPr>
        <w:tab/>
      </w:r>
      <w:r w:rsidRPr="00567E6B">
        <w:rPr>
          <w:rFonts w:ascii="Franklin Gothic Book" w:eastAsia="Cambria" w:hAnsi="Franklin Gothic Book" w:cs="Cambria"/>
          <w:w w:val="99"/>
          <w:position w:val="-1"/>
          <w:sz w:val="24"/>
          <w:szCs w:val="24"/>
          <w:u w:val="single"/>
        </w:rPr>
        <w:tab/>
      </w:r>
      <w:r w:rsidRPr="00567E6B">
        <w:rPr>
          <w:rFonts w:ascii="Franklin Gothic Book" w:eastAsia="Cambria" w:hAnsi="Franklin Gothic Book" w:cs="Cambria"/>
          <w:w w:val="99"/>
          <w:position w:val="-1"/>
          <w:sz w:val="24"/>
          <w:szCs w:val="24"/>
          <w:u w:val="single"/>
        </w:rPr>
        <w:tab/>
      </w:r>
      <w:r w:rsidRPr="00567E6B">
        <w:rPr>
          <w:rFonts w:ascii="Franklin Gothic Book" w:eastAsia="Cambria" w:hAnsi="Franklin Gothic Book" w:cs="Cambria"/>
          <w:w w:val="99"/>
          <w:position w:val="-1"/>
          <w:sz w:val="24"/>
          <w:szCs w:val="24"/>
          <w:u w:val="single"/>
        </w:rPr>
        <w:tab/>
      </w:r>
      <w:r w:rsidRPr="00567E6B">
        <w:rPr>
          <w:rFonts w:ascii="Franklin Gothic Book" w:eastAsia="Cambria" w:hAnsi="Franklin Gothic Book" w:cs="Cambria"/>
          <w:w w:val="99"/>
          <w:position w:val="-1"/>
          <w:sz w:val="24"/>
          <w:szCs w:val="24"/>
          <w:u w:val="single"/>
        </w:rPr>
        <w:tab/>
      </w:r>
      <w:r w:rsidRPr="00567E6B">
        <w:rPr>
          <w:rFonts w:ascii="Franklin Gothic Book" w:eastAsia="Cambria" w:hAnsi="Franklin Gothic Book" w:cs="Cambria"/>
          <w:w w:val="99"/>
          <w:position w:val="-1"/>
          <w:sz w:val="24"/>
          <w:szCs w:val="24"/>
        </w:rPr>
        <w:t xml:space="preserve">  Date:</w:t>
      </w:r>
      <w:r w:rsidRPr="00567E6B">
        <w:rPr>
          <w:rFonts w:ascii="Franklin Gothic Book" w:eastAsia="Cambria" w:hAnsi="Franklin Gothic Book" w:cs="Cambria"/>
          <w:w w:val="99"/>
          <w:position w:val="-1"/>
          <w:sz w:val="24"/>
          <w:szCs w:val="24"/>
          <w:u w:val="single"/>
        </w:rPr>
        <w:tab/>
      </w:r>
      <w:r w:rsidRPr="00567E6B">
        <w:rPr>
          <w:rFonts w:ascii="Franklin Gothic Book" w:eastAsia="Cambria" w:hAnsi="Franklin Gothic Book" w:cs="Cambria"/>
          <w:w w:val="99"/>
          <w:position w:val="-1"/>
          <w:sz w:val="24"/>
          <w:szCs w:val="24"/>
          <w:u w:val="single"/>
        </w:rPr>
        <w:tab/>
      </w:r>
      <w:r w:rsidRPr="00567E6B">
        <w:rPr>
          <w:rFonts w:ascii="Franklin Gothic Book" w:eastAsia="Cambria" w:hAnsi="Franklin Gothic Book" w:cs="Cambria"/>
          <w:w w:val="99"/>
          <w:position w:val="-1"/>
          <w:sz w:val="24"/>
          <w:szCs w:val="24"/>
          <w:u w:val="single"/>
        </w:rPr>
        <w:tab/>
      </w:r>
      <w:r w:rsidRPr="00567E6B">
        <w:rPr>
          <w:rFonts w:ascii="Franklin Gothic Book" w:eastAsia="Cambria" w:hAnsi="Franklin Gothic Book" w:cs="Cambria"/>
          <w:w w:val="99"/>
          <w:position w:val="-1"/>
          <w:sz w:val="24"/>
          <w:szCs w:val="24"/>
          <w:u w:val="single"/>
        </w:rPr>
        <w:tab/>
      </w:r>
      <w:r w:rsidRPr="00567E6B">
        <w:rPr>
          <w:rFonts w:ascii="Franklin Gothic Book" w:eastAsia="Cambria" w:hAnsi="Franklin Gothic Book" w:cs="Cambria"/>
          <w:w w:val="99"/>
          <w:position w:val="-1"/>
          <w:sz w:val="24"/>
          <w:szCs w:val="24"/>
          <w:u w:val="single"/>
        </w:rPr>
        <w:tab/>
      </w:r>
    </w:p>
    <w:p w:rsidR="00567E6B" w:rsidRDefault="00567E6B" w:rsidP="00567E6B">
      <w:pPr>
        <w:spacing w:after="0" w:line="240" w:lineRule="auto"/>
        <w:jc w:val="both"/>
        <w:rPr>
          <w:rFonts w:ascii="Franklin Gothic Book" w:eastAsia="Cambria" w:hAnsi="Franklin Gothic Book" w:cs="Cambria"/>
          <w:w w:val="99"/>
          <w:position w:val="-1"/>
          <w:sz w:val="24"/>
          <w:szCs w:val="24"/>
        </w:rPr>
      </w:pPr>
    </w:p>
    <w:p w:rsidR="00567E6B" w:rsidRDefault="005A7DD5" w:rsidP="00567E6B">
      <w:pPr>
        <w:spacing w:after="0" w:line="240" w:lineRule="auto"/>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Department Chair’s</w:t>
      </w:r>
      <w:r w:rsidR="00567E6B">
        <w:rPr>
          <w:rFonts w:ascii="Franklin Gothic Book" w:eastAsia="Cambria" w:hAnsi="Franklin Gothic Book" w:cs="Cambria"/>
          <w:w w:val="99"/>
          <w:position w:val="-1"/>
          <w:sz w:val="24"/>
          <w:szCs w:val="24"/>
        </w:rPr>
        <w:t xml:space="preserve"> Signature:</w:t>
      </w:r>
      <w:r w:rsidR="00567E6B">
        <w:rPr>
          <w:rFonts w:ascii="Franklin Gothic Book" w:eastAsia="Cambria" w:hAnsi="Franklin Gothic Book" w:cs="Cambria"/>
          <w:w w:val="99"/>
          <w:position w:val="-1"/>
          <w:sz w:val="24"/>
          <w:szCs w:val="24"/>
          <w:u w:val="single"/>
        </w:rPr>
        <w:tab/>
      </w:r>
      <w:bookmarkStart w:id="0" w:name="_GoBack"/>
      <w:bookmarkEnd w:id="0"/>
      <w:r w:rsidR="00567E6B">
        <w:rPr>
          <w:rFonts w:ascii="Franklin Gothic Book" w:eastAsia="Cambria" w:hAnsi="Franklin Gothic Book" w:cs="Cambria"/>
          <w:w w:val="99"/>
          <w:position w:val="-1"/>
          <w:sz w:val="24"/>
          <w:szCs w:val="24"/>
          <w:u w:val="single"/>
        </w:rPr>
        <w:tab/>
      </w:r>
      <w:r w:rsidR="00567E6B">
        <w:rPr>
          <w:rFonts w:ascii="Franklin Gothic Book" w:eastAsia="Cambria" w:hAnsi="Franklin Gothic Book" w:cs="Cambria"/>
          <w:w w:val="99"/>
          <w:position w:val="-1"/>
          <w:sz w:val="24"/>
          <w:szCs w:val="24"/>
          <w:u w:val="single"/>
        </w:rPr>
        <w:tab/>
      </w:r>
      <w:r w:rsidR="00567E6B">
        <w:rPr>
          <w:rFonts w:ascii="Franklin Gothic Book" w:eastAsia="Cambria" w:hAnsi="Franklin Gothic Book" w:cs="Cambria"/>
          <w:w w:val="99"/>
          <w:position w:val="-1"/>
          <w:sz w:val="24"/>
          <w:szCs w:val="24"/>
          <w:u w:val="single"/>
        </w:rPr>
        <w:tab/>
      </w:r>
      <w:r w:rsidR="00567E6B">
        <w:rPr>
          <w:rFonts w:ascii="Franklin Gothic Book" w:eastAsia="Cambria" w:hAnsi="Franklin Gothic Book" w:cs="Cambria"/>
          <w:w w:val="99"/>
          <w:position w:val="-1"/>
          <w:sz w:val="24"/>
          <w:szCs w:val="24"/>
          <w:u w:val="single"/>
        </w:rPr>
        <w:tab/>
      </w:r>
      <w:r w:rsidR="00567E6B">
        <w:rPr>
          <w:rFonts w:ascii="Franklin Gothic Book" w:eastAsia="Cambria" w:hAnsi="Franklin Gothic Book" w:cs="Cambria"/>
          <w:w w:val="99"/>
          <w:position w:val="-1"/>
          <w:sz w:val="24"/>
          <w:szCs w:val="24"/>
        </w:rPr>
        <w:t xml:space="preserve">  Date:</w:t>
      </w:r>
      <w:r w:rsidR="00567E6B">
        <w:rPr>
          <w:rFonts w:ascii="Franklin Gothic Book" w:eastAsia="Cambria" w:hAnsi="Franklin Gothic Book" w:cs="Cambria"/>
          <w:w w:val="99"/>
          <w:position w:val="-1"/>
          <w:sz w:val="24"/>
          <w:szCs w:val="24"/>
          <w:u w:val="single"/>
        </w:rPr>
        <w:tab/>
      </w:r>
      <w:r w:rsidR="00567E6B">
        <w:rPr>
          <w:rFonts w:ascii="Franklin Gothic Book" w:eastAsia="Cambria" w:hAnsi="Franklin Gothic Book" w:cs="Cambria"/>
          <w:w w:val="99"/>
          <w:position w:val="-1"/>
          <w:sz w:val="24"/>
          <w:szCs w:val="24"/>
          <w:u w:val="single"/>
        </w:rPr>
        <w:tab/>
      </w:r>
      <w:r w:rsidR="00567E6B">
        <w:rPr>
          <w:rFonts w:ascii="Franklin Gothic Book" w:eastAsia="Cambria" w:hAnsi="Franklin Gothic Book" w:cs="Cambria"/>
          <w:w w:val="99"/>
          <w:position w:val="-1"/>
          <w:sz w:val="24"/>
          <w:szCs w:val="24"/>
          <w:u w:val="single"/>
        </w:rPr>
        <w:tab/>
      </w:r>
      <w:r w:rsidR="00567E6B">
        <w:rPr>
          <w:rFonts w:ascii="Franklin Gothic Book" w:eastAsia="Cambria" w:hAnsi="Franklin Gothic Book" w:cs="Cambria"/>
          <w:w w:val="99"/>
          <w:position w:val="-1"/>
          <w:sz w:val="24"/>
          <w:szCs w:val="24"/>
          <w:u w:val="single"/>
        </w:rPr>
        <w:tab/>
      </w:r>
      <w:r w:rsidR="00567E6B">
        <w:rPr>
          <w:rFonts w:ascii="Franklin Gothic Book" w:eastAsia="Cambria" w:hAnsi="Franklin Gothic Book" w:cs="Cambria"/>
          <w:w w:val="99"/>
          <w:position w:val="-1"/>
          <w:sz w:val="24"/>
          <w:szCs w:val="24"/>
          <w:u w:val="single"/>
        </w:rPr>
        <w:tab/>
      </w:r>
    </w:p>
    <w:p w:rsidR="00567E6B" w:rsidRDefault="00567E6B" w:rsidP="00567E6B">
      <w:pPr>
        <w:spacing w:after="0" w:line="240" w:lineRule="auto"/>
        <w:jc w:val="both"/>
        <w:rPr>
          <w:rFonts w:ascii="Franklin Gothic Book" w:eastAsia="Cambria" w:hAnsi="Franklin Gothic Book" w:cs="Cambria"/>
          <w:w w:val="99"/>
          <w:position w:val="-1"/>
          <w:sz w:val="24"/>
          <w:szCs w:val="24"/>
        </w:rPr>
      </w:pPr>
    </w:p>
    <w:p w:rsidR="00567E6B" w:rsidRPr="00567E6B" w:rsidRDefault="00567E6B" w:rsidP="00567E6B">
      <w:pPr>
        <w:spacing w:after="0" w:line="240" w:lineRule="auto"/>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Once the assessment is completed, the instructor will submit the grade on MyKC.</w:t>
      </w:r>
    </w:p>
    <w:p w:rsidR="00C03906" w:rsidRDefault="00C03906" w:rsidP="00567E6B">
      <w:pPr>
        <w:spacing w:after="0" w:line="240" w:lineRule="auto"/>
        <w:jc w:val="both"/>
        <w:rPr>
          <w:rFonts w:ascii="Franklin Gothic Book" w:eastAsia="Cambria" w:hAnsi="Franklin Gothic Book" w:cs="Cambria"/>
          <w:w w:val="99"/>
          <w:position w:val="-1"/>
          <w:sz w:val="24"/>
          <w:szCs w:val="24"/>
        </w:rPr>
      </w:pPr>
    </w:p>
    <w:p w:rsidR="00C03906" w:rsidRDefault="00C03906" w:rsidP="00567E6B">
      <w:pPr>
        <w:spacing w:after="0" w:line="240" w:lineRule="auto"/>
        <w:jc w:val="both"/>
        <w:rPr>
          <w:rFonts w:ascii="Franklin Gothic Book" w:eastAsia="Cambria" w:hAnsi="Franklin Gothic Book" w:cs="Cambria"/>
          <w:w w:val="99"/>
          <w:position w:val="-1"/>
          <w:sz w:val="24"/>
          <w:szCs w:val="24"/>
        </w:rPr>
      </w:pPr>
    </w:p>
    <w:p w:rsidR="00C03906" w:rsidRDefault="00C03906" w:rsidP="00567E6B">
      <w:pPr>
        <w:spacing w:after="0" w:line="240" w:lineRule="auto"/>
        <w:jc w:val="both"/>
        <w:rPr>
          <w:rFonts w:ascii="Franklin Gothic Book" w:eastAsia="Cambria" w:hAnsi="Franklin Gothic Book" w:cs="Cambria"/>
          <w:w w:val="99"/>
          <w:position w:val="-1"/>
          <w:sz w:val="24"/>
          <w:szCs w:val="24"/>
        </w:rPr>
      </w:pPr>
    </w:p>
    <w:p w:rsidR="00C03906" w:rsidRDefault="00C03906" w:rsidP="00567E6B">
      <w:pPr>
        <w:spacing w:after="0" w:line="240" w:lineRule="auto"/>
        <w:jc w:val="both"/>
        <w:rPr>
          <w:rFonts w:ascii="Franklin Gothic Book" w:eastAsia="Cambria" w:hAnsi="Franklin Gothic Book" w:cs="Cambria"/>
          <w:w w:val="99"/>
          <w:position w:val="-1"/>
          <w:sz w:val="24"/>
          <w:szCs w:val="24"/>
        </w:rPr>
      </w:pPr>
    </w:p>
    <w:p w:rsidR="00C03906" w:rsidRDefault="00C03906" w:rsidP="00567E6B">
      <w:pPr>
        <w:spacing w:after="0" w:line="240" w:lineRule="auto"/>
        <w:jc w:val="both"/>
        <w:rPr>
          <w:rFonts w:ascii="Franklin Gothic Book" w:eastAsia="Cambria" w:hAnsi="Franklin Gothic Book" w:cs="Cambria"/>
          <w:w w:val="99"/>
          <w:position w:val="-1"/>
          <w:sz w:val="24"/>
          <w:szCs w:val="24"/>
        </w:rPr>
      </w:pPr>
    </w:p>
    <w:p w:rsidR="00C03906" w:rsidRDefault="00C03906" w:rsidP="00567E6B">
      <w:pPr>
        <w:spacing w:after="0" w:line="240" w:lineRule="auto"/>
        <w:jc w:val="both"/>
        <w:rPr>
          <w:rFonts w:ascii="Franklin Gothic Book" w:eastAsia="Cambria" w:hAnsi="Franklin Gothic Book" w:cs="Cambria"/>
          <w:w w:val="99"/>
          <w:position w:val="-1"/>
          <w:sz w:val="24"/>
          <w:szCs w:val="24"/>
        </w:rPr>
      </w:pPr>
    </w:p>
    <w:p w:rsidR="00C03906" w:rsidRDefault="00C03906" w:rsidP="00567E6B">
      <w:pPr>
        <w:spacing w:after="0" w:line="240" w:lineRule="auto"/>
        <w:jc w:val="both"/>
        <w:rPr>
          <w:rFonts w:ascii="Franklin Gothic Book" w:eastAsia="Cambria" w:hAnsi="Franklin Gothic Book" w:cs="Cambria"/>
          <w:w w:val="99"/>
          <w:position w:val="-1"/>
          <w:sz w:val="24"/>
          <w:szCs w:val="24"/>
        </w:rPr>
      </w:pPr>
    </w:p>
    <w:p w:rsidR="00C03906" w:rsidRDefault="00C03906" w:rsidP="00567E6B">
      <w:pPr>
        <w:pStyle w:val="BasicParagraph"/>
        <w:spacing w:line="240" w:lineRule="auto"/>
        <w:jc w:val="center"/>
        <w:rPr>
          <w:rFonts w:ascii="Franklin Gothic Medium Cond" w:eastAsia="Cambria" w:hAnsi="Franklin Gothic Medium Cond" w:cs="Cambria"/>
          <w:color w:val="002269"/>
          <w:spacing w:val="-1"/>
        </w:rPr>
      </w:pPr>
    </w:p>
    <w:p w:rsidR="00DD4171" w:rsidRDefault="00BB5847" w:rsidP="00DD4171">
      <w:pPr>
        <w:tabs>
          <w:tab w:val="left" w:pos="1620"/>
          <w:tab w:val="left" w:pos="5860"/>
          <w:tab w:val="left" w:pos="10800"/>
        </w:tabs>
        <w:spacing w:after="0" w:line="240" w:lineRule="auto"/>
        <w:ind w:right="-20"/>
        <w:jc w:val="center"/>
        <w:rPr>
          <w:rFonts w:ascii="Franklin Gothic Medium Cond" w:hAnsi="Franklin Gothic Medium Cond"/>
          <w:color w:val="002269"/>
          <w:sz w:val="20"/>
          <w:szCs w:val="20"/>
        </w:rPr>
      </w:pPr>
      <w:r>
        <w:rPr>
          <w:rFonts w:ascii="Franklin Gothic Medium Cond" w:eastAsia="Cambria" w:hAnsi="Franklin Gothic Medium Cond" w:cs="Cambria"/>
          <w:color w:val="002269"/>
          <w:spacing w:val="-1"/>
        </w:rPr>
        <w:br/>
      </w:r>
      <w:r w:rsidR="00DD4171"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w:t>
      </w:r>
      <w:r w:rsidR="00DD4171" w:rsidRPr="00984B7F">
        <w:rPr>
          <w:rFonts w:ascii="Franklin Gothic Medium Cond" w:eastAsia="Cambria" w:hAnsi="Franklin Gothic Medium Cond" w:cs="Cambria"/>
          <w:color w:val="002269"/>
          <w:position w:val="-1"/>
          <w:sz w:val="20"/>
          <w:szCs w:val="20"/>
          <w:u w:val="single" w:color="000000"/>
        </w:rPr>
        <w:br/>
      </w:r>
      <w:r w:rsidR="00DD4171" w:rsidRPr="00984B7F">
        <w:rPr>
          <w:rFonts w:ascii="Franklin Gothic Medium Cond" w:hAnsi="Franklin Gothic Medium Cond"/>
          <w:color w:val="002269"/>
          <w:sz w:val="20"/>
          <w:szCs w:val="20"/>
        </w:rPr>
        <w:t>FOR OFFICE USE ONLY</w:t>
      </w:r>
    </w:p>
    <w:p w:rsidR="00E93442" w:rsidRPr="002522AD" w:rsidRDefault="00DD4171" w:rsidP="00626B23">
      <w:pPr>
        <w:tabs>
          <w:tab w:val="left" w:pos="1620"/>
          <w:tab w:val="left" w:pos="5860"/>
          <w:tab w:val="left" w:pos="10800"/>
        </w:tabs>
        <w:spacing w:after="0" w:line="240" w:lineRule="auto"/>
        <w:ind w:right="-20"/>
        <w:rPr>
          <w:rFonts w:ascii="Cambria" w:eastAsia="Cambria" w:hAnsi="Cambria" w:cs="Cambria"/>
          <w:spacing w:val="-1"/>
        </w:rPr>
      </w:pPr>
      <w:r>
        <w:rPr>
          <w:rFonts w:ascii="Franklin Gothic Medium Cond" w:hAnsi="Franklin Gothic Medium Cond"/>
          <w:color w:val="002269"/>
          <w:sz w:val="20"/>
          <w:szCs w:val="20"/>
        </w:rPr>
        <w:br/>
      </w: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Date Received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Date Processed</w:t>
      </w:r>
      <w:r>
        <w:rPr>
          <w:rFonts w:ascii="Franklin Gothic Medium Cond" w:eastAsia="Cambria" w:hAnsi="Franklin Gothic Medium Cond" w:cs="Cambria"/>
          <w:color w:val="002269"/>
          <w:position w:val="-1"/>
          <w:sz w:val="20"/>
          <w:szCs w:val="20"/>
        </w:rPr>
        <w:tab/>
      </w:r>
      <w:r w:rsidRPr="00984B7F">
        <w:rPr>
          <w:rFonts w:ascii="Franklin Gothic Medium Cond" w:eastAsia="Cambria" w:hAnsi="Franklin Gothic Medium Cond" w:cs="Cambria"/>
          <w:color w:val="002269"/>
          <w:position w:val="-1"/>
          <w:sz w:val="20"/>
          <w:szCs w:val="20"/>
        </w:rPr>
        <w:t xml:space="preserve">  Initials           </w:t>
      </w:r>
      <w:r>
        <w:rPr>
          <w:rFonts w:ascii="Franklin Gothic Medium Cond" w:eastAsia="Cambria" w:hAnsi="Franklin Gothic Medium Cond" w:cs="Cambria"/>
          <w:color w:val="002269"/>
          <w:position w:val="-1"/>
          <w:sz w:val="20"/>
          <w:szCs w:val="20"/>
        </w:rPr>
        <w:t xml:space="preserve">     </w:t>
      </w:r>
    </w:p>
    <w:sectPr w:rsidR="00E93442" w:rsidRPr="002522AD" w:rsidSect="00626B23">
      <w:footerReference w:type="default" r:id="rId9"/>
      <w:type w:val="continuous"/>
      <w:pgSz w:w="12240" w:h="15840"/>
      <w:pgMar w:top="446" w:right="1008" w:bottom="274" w:left="1008" w:header="8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20" w:rsidRPr="002522AD" w:rsidRDefault="0099066E"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8224</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364FDE" w:rsidRDefault="00364FDE" w:rsidP="00364FDE">
    <w:pPr>
      <w:pStyle w:val="BasicParagraph"/>
      <w:rPr>
        <w:rFonts w:ascii="Franklin Gothic Book" w:hAnsi="Franklin Gothic Book"/>
        <w:sz w:val="16"/>
        <w:szCs w:val="16"/>
      </w:rPr>
    </w:pPr>
    <w:r>
      <w:rPr>
        <w:rFonts w:ascii="Franklin Gothic Book" w:hAnsi="Franklin Gothic Book"/>
        <w:sz w:val="16"/>
        <w:szCs w:val="16"/>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Pr>
        <w:rFonts w:ascii="Franklin Gothic Book" w:hAnsi="Franklin Gothic Book"/>
        <w:color w:val="FF0000"/>
        <w:sz w:val="16"/>
        <w:szCs w:val="16"/>
      </w:rPr>
      <w:t xml:space="preserve"> </w:t>
    </w:r>
    <w:hyperlink r:id="rId1" w:history="1">
      <w:r>
        <w:rPr>
          <w:rStyle w:val="Hyperlink"/>
          <w:rFonts w:ascii="FranklinGothic-BookItalic" w:hAnsi="FranklinGothic-BookItalic"/>
          <w:i/>
          <w:iCs/>
          <w:sz w:val="16"/>
          <w:szCs w:val="16"/>
        </w:rPr>
        <w:t>www.keystone.edu/title-ix</w:t>
      </w:r>
    </w:hyperlink>
    <w:r>
      <w:rPr>
        <w:rFonts w:ascii="FranklinGothic-BookItalic" w:hAnsi="FranklinGothic-BookItalic"/>
        <w:i/>
        <w:iCs/>
        <w:sz w:val="16"/>
        <w:szCs w:val="16"/>
      </w:rPr>
      <w:t xml:space="preserve"> </w:t>
    </w:r>
    <w:r>
      <w:rPr>
        <w:rFonts w:ascii="Franklin Gothic Book" w:hAnsi="Franklin Gothic Book"/>
        <w:sz w:val="16"/>
        <w:szCs w:val="16"/>
      </w:rPr>
      <w:t xml:space="preserve">for additional information. </w:t>
    </w:r>
  </w:p>
  <w:p w:rsidR="009C518E" w:rsidRPr="00364FDE" w:rsidRDefault="00364FDE" w:rsidP="00364FDE">
    <w:pPr>
      <w:pStyle w:val="BasicParagraph"/>
      <w:rPr>
        <w:rFonts w:ascii="Franklin Gothic Book" w:hAnsi="Franklin Gothic Book"/>
        <w:sz w:val="16"/>
        <w:szCs w:val="16"/>
      </w:rPr>
    </w:pPr>
    <w:r>
      <w:rPr>
        <w:rFonts w:ascii="Franklin Gothic Book" w:hAnsi="Franklin Gothic Book"/>
        <w:sz w:val="16"/>
        <w:szCs w:val="16"/>
      </w:rPr>
      <w:t>Copyright c 10/2015 Keystone College</w:t>
    </w:r>
    <w:r w:rsidR="005A7DD5">
      <w:rPr>
        <w:rFonts w:ascii="Franklin Gothic Book" w:hAnsi="Franklin Gothic Book"/>
        <w:sz w:val="16"/>
        <w:szCs w:val="16"/>
      </w:rPr>
      <w:tab/>
    </w:r>
    <w:r w:rsidR="005A7DD5">
      <w:rPr>
        <w:rFonts w:ascii="Franklin Gothic Book" w:hAnsi="Franklin Gothic Book"/>
        <w:sz w:val="16"/>
        <w:szCs w:val="16"/>
      </w:rPr>
      <w:tab/>
    </w:r>
    <w:r w:rsidR="005A7DD5">
      <w:rPr>
        <w:rFonts w:ascii="Franklin Gothic Book" w:hAnsi="Franklin Gothic Book"/>
        <w:sz w:val="16"/>
        <w:szCs w:val="16"/>
      </w:rPr>
      <w:tab/>
    </w:r>
    <w:r w:rsidR="005A7DD5">
      <w:rPr>
        <w:rFonts w:ascii="Franklin Gothic Book" w:hAnsi="Franklin Gothic Book"/>
        <w:sz w:val="16"/>
        <w:szCs w:val="16"/>
      </w:rPr>
      <w:tab/>
    </w:r>
    <w:r w:rsidR="005A7DD5">
      <w:rPr>
        <w:rFonts w:ascii="Franklin Gothic Book" w:hAnsi="Franklin Gothic Book"/>
        <w:sz w:val="16"/>
        <w:szCs w:val="16"/>
      </w:rPr>
      <w:tab/>
    </w:r>
    <w:r w:rsidR="005A7DD5">
      <w:rPr>
        <w:rFonts w:ascii="Franklin Gothic Book" w:hAnsi="Franklin Gothic Book"/>
        <w:sz w:val="16"/>
        <w:szCs w:val="16"/>
      </w:rPr>
      <w:tab/>
    </w:r>
    <w:r w:rsidR="005A7DD5">
      <w:rPr>
        <w:rFonts w:ascii="Franklin Gothic Book" w:hAnsi="Franklin Gothic Book"/>
        <w:sz w:val="16"/>
        <w:szCs w:val="16"/>
      </w:rPr>
      <w:tab/>
      <w:t>Rev. 08/28/2019</w:t>
    </w:r>
  </w:p>
  <w:p w:rsidR="00D743B3" w:rsidRDefault="00D74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EC"/>
    <w:rsid w:val="00046329"/>
    <w:rsid w:val="000A4E50"/>
    <w:rsid w:val="002D1BDD"/>
    <w:rsid w:val="00364FDE"/>
    <w:rsid w:val="00375DEC"/>
    <w:rsid w:val="003D749D"/>
    <w:rsid w:val="004E7FB3"/>
    <w:rsid w:val="00567E6B"/>
    <w:rsid w:val="005A7DD5"/>
    <w:rsid w:val="00626B23"/>
    <w:rsid w:val="00727071"/>
    <w:rsid w:val="008248F1"/>
    <w:rsid w:val="0099066E"/>
    <w:rsid w:val="009C518E"/>
    <w:rsid w:val="00A918BD"/>
    <w:rsid w:val="00B97EF5"/>
    <w:rsid w:val="00BB5847"/>
    <w:rsid w:val="00C03320"/>
    <w:rsid w:val="00C03906"/>
    <w:rsid w:val="00C71F6C"/>
    <w:rsid w:val="00CA01B4"/>
    <w:rsid w:val="00D5158D"/>
    <w:rsid w:val="00D743B3"/>
    <w:rsid w:val="00DD4171"/>
    <w:rsid w:val="00E81E6D"/>
    <w:rsid w:val="00E9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2269,#ff6009"/>
      <o:colormenu v:ext="edit" fillcolor="#ff6009" strokecolor="#ff6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 w:type="paragraph" w:styleId="BodyTextIndent">
    <w:name w:val="Body Text Indent"/>
    <w:basedOn w:val="Normal"/>
    <w:link w:val="BodyTextIndentChar"/>
    <w:rsid w:val="00567E6B"/>
    <w:pPr>
      <w:widowControl/>
      <w:spacing w:after="0" w:line="240" w:lineRule="auto"/>
      <w:ind w:left="-9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67E6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 w:type="paragraph" w:styleId="BodyTextIndent">
    <w:name w:val="Body Text Indent"/>
    <w:basedOn w:val="Normal"/>
    <w:link w:val="BodyTextIndentChar"/>
    <w:rsid w:val="00567E6B"/>
    <w:pPr>
      <w:widowControl/>
      <w:spacing w:after="0" w:line="240" w:lineRule="auto"/>
      <w:ind w:left="-9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67E6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Registrar's Office</cp:lastModifiedBy>
  <cp:revision>2</cp:revision>
  <cp:lastPrinted>2016-08-29T16:13:00Z</cp:lastPrinted>
  <dcterms:created xsi:type="dcterms:W3CDTF">2019-08-28T12:36:00Z</dcterms:created>
  <dcterms:modified xsi:type="dcterms:W3CDTF">2019-08-28T12:36:00Z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